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49E20" w14:textId="26FAB2F3" w:rsidR="00780F0C" w:rsidRPr="00116A2F" w:rsidRDefault="00780F0C" w:rsidP="00116A2F">
      <w:pPr>
        <w:jc w:val="center"/>
        <w:rPr>
          <w:rFonts w:ascii="Times New Roman" w:hAnsi="Times New Roman" w:cs="Times New Roman"/>
          <w:b/>
        </w:rPr>
      </w:pPr>
      <w:r w:rsidRPr="00116A2F">
        <w:rPr>
          <w:rFonts w:ascii="Times New Roman" w:hAnsi="Times New Roman" w:cs="Times New Roman"/>
          <w:b/>
          <w:sz w:val="28"/>
        </w:rPr>
        <w:t>稳定同位素</w:t>
      </w:r>
      <w:r w:rsidRPr="00116A2F">
        <w:rPr>
          <w:rFonts w:ascii="Times New Roman" w:hAnsi="Times New Roman" w:cs="Times New Roman"/>
          <w:b/>
          <w:sz w:val="28"/>
          <w:vertAlign w:val="superscript"/>
        </w:rPr>
        <w:t>1</w:t>
      </w:r>
      <w:r w:rsidR="00711CD9">
        <w:rPr>
          <w:rFonts w:ascii="Times New Roman" w:hAnsi="Times New Roman" w:cs="Times New Roman"/>
          <w:b/>
          <w:sz w:val="28"/>
          <w:vertAlign w:val="superscript"/>
        </w:rPr>
        <w:t>3</w:t>
      </w:r>
      <w:r w:rsidR="00711CD9">
        <w:rPr>
          <w:rFonts w:ascii="Times New Roman" w:hAnsi="Times New Roman" w:cs="Times New Roman"/>
          <w:b/>
          <w:sz w:val="28"/>
        </w:rPr>
        <w:t>C</w:t>
      </w:r>
      <w:r w:rsidRPr="00116A2F">
        <w:rPr>
          <w:rFonts w:ascii="Times New Roman" w:hAnsi="Times New Roman" w:cs="Times New Roman"/>
          <w:b/>
          <w:sz w:val="28"/>
        </w:rPr>
        <w:t>标记</w:t>
      </w:r>
      <w:r w:rsidR="00116A2F" w:rsidRPr="00116A2F">
        <w:rPr>
          <w:rFonts w:ascii="Times New Roman" w:hAnsi="Times New Roman" w:cs="Times New Roman"/>
          <w:b/>
          <w:sz w:val="28"/>
        </w:rPr>
        <w:t>的</w:t>
      </w:r>
      <w:r w:rsidR="00711CD9">
        <w:rPr>
          <w:rFonts w:ascii="Times New Roman" w:hAnsi="Times New Roman" w:cs="Times New Roman" w:hint="eastAsia"/>
          <w:b/>
          <w:sz w:val="28"/>
          <w:szCs w:val="28"/>
        </w:rPr>
        <w:t>辛酸</w:t>
      </w:r>
    </w:p>
    <w:p w14:paraId="01A30639" w14:textId="477B0197" w:rsidR="00780F0C" w:rsidRPr="00116A2F" w:rsidRDefault="00780F0C" w:rsidP="00116A2F">
      <w:pPr>
        <w:jc w:val="center"/>
        <w:rPr>
          <w:b/>
          <w:sz w:val="36"/>
          <w:szCs w:val="36"/>
        </w:rPr>
      </w:pPr>
      <w:r w:rsidRPr="00116A2F">
        <w:rPr>
          <w:rFonts w:hint="eastAsia"/>
          <w:b/>
          <w:sz w:val="36"/>
          <w:szCs w:val="36"/>
        </w:rPr>
        <w:t>试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验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报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告</w:t>
      </w:r>
    </w:p>
    <w:p w14:paraId="66326EF4" w14:textId="1782023A" w:rsidR="00780F0C" w:rsidRDefault="00780F0C" w:rsidP="00780F0C">
      <w:pPr>
        <w:ind w:firstLine="3520"/>
      </w:pPr>
      <w:r w:rsidRPr="00780F0C">
        <w:rPr>
          <w:rFonts w:hint="eastAsia"/>
          <w:sz w:val="18"/>
        </w:rPr>
        <w:t>（</w:t>
      </w:r>
      <w:r w:rsidR="009309E9">
        <w:rPr>
          <w:rFonts w:hint="eastAsia"/>
          <w:sz w:val="18"/>
        </w:rPr>
        <w:t>征求意见稿</w:t>
      </w:r>
      <w:r w:rsidRPr="00780F0C">
        <w:rPr>
          <w:rFonts w:hint="eastAsia"/>
          <w:sz w:val="18"/>
        </w:rPr>
        <w:t>）</w:t>
      </w:r>
    </w:p>
    <w:p w14:paraId="5323C244" w14:textId="27E7796B" w:rsidR="006847F8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一、试验目的</w:t>
      </w:r>
    </w:p>
    <w:p w14:paraId="5282307D" w14:textId="42FBD7DB" w:rsidR="00116A2F" w:rsidRPr="0026178D" w:rsidRDefault="00116A2F" w:rsidP="009C44F5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</w:rPr>
        <w:t>确定稳定</w:t>
      </w:r>
      <w:r w:rsidR="00780F0C" w:rsidRPr="0026178D">
        <w:rPr>
          <w:rFonts w:ascii="Times New Roman" w:eastAsiaTheme="majorEastAsia" w:hAnsi="Times New Roman" w:cs="Times New Roman"/>
        </w:rPr>
        <w:t>同位素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</w:t>
      </w:r>
      <w:r w:rsidR="00711CD9">
        <w:rPr>
          <w:rFonts w:ascii="Times New Roman" w:eastAsiaTheme="majorEastAsia" w:hAnsi="Times New Roman" w:cs="Times New Roman"/>
          <w:vertAlign w:val="superscript"/>
        </w:rPr>
        <w:t>3</w:t>
      </w:r>
      <w:r w:rsidR="00711CD9">
        <w:rPr>
          <w:rFonts w:ascii="Times New Roman" w:eastAsiaTheme="majorEastAsia" w:hAnsi="Times New Roman" w:cs="Times New Roman"/>
        </w:rPr>
        <w:t>C</w:t>
      </w:r>
      <w:r w:rsidR="00780F0C" w:rsidRPr="0026178D">
        <w:rPr>
          <w:rFonts w:ascii="Times New Roman" w:eastAsiaTheme="majorEastAsia" w:hAnsi="Times New Roman" w:cs="Times New Roman"/>
        </w:rPr>
        <w:t>标记</w:t>
      </w:r>
      <w:r w:rsidRPr="00116A2F">
        <w:rPr>
          <w:rFonts w:ascii="Times New Roman" w:hAnsi="Times New Roman" w:cs="Times New Roman"/>
        </w:rPr>
        <w:t>的</w:t>
      </w:r>
      <w:r w:rsidR="00711CD9">
        <w:rPr>
          <w:rFonts w:ascii="Times New Roman" w:hAnsi="Times New Roman" w:cs="Times New Roman" w:hint="eastAsia"/>
        </w:rPr>
        <w:t>辛酸</w:t>
      </w:r>
      <w:r w:rsidR="00780F0C" w:rsidRPr="0026178D">
        <w:rPr>
          <w:rFonts w:ascii="Times New Roman" w:eastAsiaTheme="majorEastAsia" w:hAnsi="Times New Roman" w:cs="Times New Roman"/>
        </w:rPr>
        <w:t>产品的纯度</w:t>
      </w:r>
      <w:r>
        <w:rPr>
          <w:rFonts w:ascii="Times New Roman" w:eastAsiaTheme="majorEastAsia" w:hAnsi="Times New Roman" w:cs="Times New Roman" w:hint="eastAsia"/>
        </w:rPr>
        <w:t>和</w:t>
      </w:r>
      <w:r w:rsidR="00780F0C" w:rsidRPr="0026178D">
        <w:rPr>
          <w:rFonts w:ascii="Times New Roman" w:eastAsiaTheme="majorEastAsia" w:hAnsi="Times New Roman" w:cs="Times New Roman"/>
          <w:vertAlign w:val="superscript"/>
        </w:rPr>
        <w:t>1</w:t>
      </w:r>
      <w:r w:rsidR="00711CD9">
        <w:rPr>
          <w:rFonts w:ascii="Times New Roman" w:eastAsiaTheme="majorEastAsia" w:hAnsi="Times New Roman" w:cs="Times New Roman"/>
          <w:vertAlign w:val="superscript"/>
        </w:rPr>
        <w:t>3</w:t>
      </w:r>
      <w:r w:rsidR="00711CD9" w:rsidRPr="00711CD9">
        <w:rPr>
          <w:rFonts w:ascii="Times New Roman" w:eastAsiaTheme="majorEastAsia" w:hAnsi="Times New Roman" w:cs="Times New Roman"/>
        </w:rPr>
        <w:t>C</w:t>
      </w:r>
      <w:r w:rsidR="00780F0C" w:rsidRPr="0026178D">
        <w:rPr>
          <w:rFonts w:ascii="Times New Roman" w:eastAsiaTheme="majorEastAsia" w:hAnsi="Times New Roman" w:cs="Times New Roman"/>
        </w:rPr>
        <w:t>同位素丰度值</w:t>
      </w:r>
      <w:r>
        <w:rPr>
          <w:rFonts w:ascii="Times New Roman" w:eastAsiaTheme="majorEastAsia" w:hAnsi="Times New Roman" w:cs="Times New Roman" w:hint="eastAsia"/>
        </w:rPr>
        <w:t>的</w:t>
      </w:r>
      <w:r w:rsidR="00780F0C" w:rsidRPr="0026178D">
        <w:rPr>
          <w:rFonts w:ascii="Times New Roman" w:eastAsiaTheme="majorEastAsia" w:hAnsi="Times New Roman" w:cs="Times New Roman"/>
        </w:rPr>
        <w:t>测定方法。</w:t>
      </w:r>
    </w:p>
    <w:p w14:paraId="3BB9F3FE" w14:textId="77777777" w:rsidR="00780F0C" w:rsidRPr="0026178D" w:rsidRDefault="00780F0C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二、试验方法</w:t>
      </w:r>
    </w:p>
    <w:p w14:paraId="67D23B13" w14:textId="0A5ABAB9" w:rsidR="00780F0C" w:rsidRPr="0026178D" w:rsidRDefault="00780F0C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因目前国际国内尚未公开发表稳定同位素</w:t>
      </w:r>
      <w:r w:rsidR="00C223DD" w:rsidRPr="0026178D">
        <w:rPr>
          <w:rFonts w:ascii="Times New Roman" w:eastAsiaTheme="majorEastAsia" w:hAnsi="Times New Roman" w:cs="Times New Roman"/>
          <w:vertAlign w:val="superscript"/>
        </w:rPr>
        <w:t>1</w:t>
      </w:r>
      <w:r w:rsidR="00711CD9">
        <w:rPr>
          <w:rFonts w:ascii="Times New Roman" w:eastAsiaTheme="majorEastAsia" w:hAnsi="Times New Roman" w:cs="Times New Roman"/>
          <w:vertAlign w:val="superscript"/>
        </w:rPr>
        <w:t>3</w:t>
      </w:r>
      <w:r w:rsidR="00711CD9">
        <w:rPr>
          <w:rFonts w:ascii="Times New Roman" w:eastAsiaTheme="majorEastAsia" w:hAnsi="Times New Roman" w:cs="Times New Roman"/>
        </w:rPr>
        <w:t>C</w:t>
      </w:r>
      <w:r w:rsidR="00C223DD">
        <w:rPr>
          <w:rFonts w:ascii="Times New Roman" w:eastAsiaTheme="majorEastAsia" w:hAnsi="Times New Roman" w:cs="Times New Roman" w:hint="eastAsia"/>
        </w:rPr>
        <w:t>标记</w:t>
      </w:r>
      <w:r w:rsidR="00711CD9">
        <w:rPr>
          <w:rFonts w:ascii="Times New Roman" w:eastAsiaTheme="majorEastAsia" w:hAnsi="Times New Roman" w:cs="Times New Roman" w:hint="eastAsia"/>
        </w:rPr>
        <w:t>辛酸</w:t>
      </w:r>
      <w:r w:rsidRPr="0026178D">
        <w:rPr>
          <w:rFonts w:ascii="Times New Roman" w:eastAsiaTheme="majorEastAsia" w:hAnsi="Times New Roman" w:cs="Times New Roman"/>
        </w:rPr>
        <w:t>的检测方法和技术标准，通过查阅文献可知，分析天然丰度</w:t>
      </w:r>
      <w:r w:rsidR="00711CD9">
        <w:rPr>
          <w:rFonts w:ascii="Times New Roman" w:eastAsiaTheme="majorEastAsia" w:hAnsi="Times New Roman" w:cs="Times New Roman" w:hint="eastAsia"/>
        </w:rPr>
        <w:t>辛酸</w:t>
      </w:r>
      <w:r w:rsidRPr="0026178D">
        <w:rPr>
          <w:rFonts w:ascii="Times New Roman" w:eastAsiaTheme="majorEastAsia" w:hAnsi="Times New Roman" w:cs="Times New Roman"/>
        </w:rPr>
        <w:t>多采用</w:t>
      </w:r>
      <w:r w:rsidR="009309E9" w:rsidRPr="00AF253B">
        <w:rPr>
          <w:rFonts w:ascii="Times New Roman" w:eastAsiaTheme="majorEastAsia" w:hAnsi="Times New Roman" w:cs="Times New Roman" w:hint="eastAsia"/>
        </w:rPr>
        <w:t>气相</w:t>
      </w:r>
      <w:r w:rsidRPr="00AF253B">
        <w:rPr>
          <w:rFonts w:ascii="Times New Roman" w:eastAsiaTheme="majorEastAsia" w:hAnsi="Times New Roman" w:cs="Times New Roman"/>
        </w:rPr>
        <w:t>色谱（</w:t>
      </w:r>
      <w:r w:rsidR="009309E9" w:rsidRPr="00AF253B">
        <w:rPr>
          <w:rFonts w:ascii="Times New Roman" w:eastAsiaTheme="majorEastAsia" w:hAnsi="Times New Roman" w:cs="Times New Roman"/>
        </w:rPr>
        <w:t>G</w:t>
      </w:r>
      <w:r w:rsidRPr="00AF253B">
        <w:rPr>
          <w:rFonts w:ascii="Times New Roman" w:eastAsiaTheme="majorEastAsia" w:hAnsi="Times New Roman" w:cs="Times New Roman"/>
        </w:rPr>
        <w:t>C</w:t>
      </w:r>
      <w:r w:rsidRPr="00AF253B">
        <w:rPr>
          <w:rFonts w:ascii="Times New Roman" w:eastAsiaTheme="majorEastAsia" w:hAnsi="Times New Roman" w:cs="Times New Roman"/>
        </w:rPr>
        <w:t>）</w:t>
      </w:r>
      <w:r w:rsidRPr="0026178D">
        <w:rPr>
          <w:rFonts w:ascii="Times New Roman" w:eastAsiaTheme="majorEastAsia" w:hAnsi="Times New Roman" w:cs="Times New Roman"/>
        </w:rPr>
        <w:t>法测定其含量，本品为高纯度产品，拟采用</w:t>
      </w:r>
      <w:r w:rsidR="009309E9" w:rsidRPr="00AF253B">
        <w:rPr>
          <w:rFonts w:ascii="Times New Roman" w:eastAsiaTheme="majorEastAsia" w:hAnsi="Times New Roman" w:cs="Times New Roman" w:hint="eastAsia"/>
        </w:rPr>
        <w:t>气</w:t>
      </w:r>
      <w:r w:rsidRPr="00AF253B">
        <w:rPr>
          <w:rFonts w:ascii="Times New Roman" w:eastAsiaTheme="majorEastAsia" w:hAnsi="Times New Roman" w:cs="Times New Roman"/>
        </w:rPr>
        <w:t>相色谱法</w:t>
      </w:r>
      <w:r w:rsidRPr="0026178D">
        <w:rPr>
          <w:rFonts w:ascii="Times New Roman" w:eastAsiaTheme="majorEastAsia" w:hAnsi="Times New Roman" w:cs="Times New Roman"/>
        </w:rPr>
        <w:t>，以成本低廉的天然丰度</w:t>
      </w:r>
      <w:r w:rsidR="00711CD9">
        <w:rPr>
          <w:rFonts w:ascii="Times New Roman" w:eastAsiaTheme="majorEastAsia" w:hAnsi="Times New Roman" w:cs="Times New Roman" w:hint="eastAsia"/>
        </w:rPr>
        <w:t>辛酸</w:t>
      </w:r>
      <w:r w:rsidRPr="0026178D">
        <w:rPr>
          <w:rFonts w:ascii="Times New Roman" w:eastAsiaTheme="majorEastAsia" w:hAnsi="Times New Roman" w:cs="Times New Roman"/>
        </w:rPr>
        <w:t>做外标，标准曲线法准确测定</w:t>
      </w:r>
      <w:r w:rsidR="00711CD9">
        <w:rPr>
          <w:rFonts w:ascii="Times New Roman" w:hAnsi="Times New Roman" w:cs="Times New Roman" w:hint="eastAsia"/>
        </w:rPr>
        <w:t>辛酸</w:t>
      </w:r>
      <w:r w:rsidR="00EA71BA">
        <w:rPr>
          <w:rFonts w:ascii="Times New Roman" w:hAnsi="Times New Roman" w:cs="Times New Roman" w:hint="eastAsia"/>
        </w:rPr>
        <w:t>-</w:t>
      </w:r>
      <w:r w:rsidR="00EA71BA">
        <w:rPr>
          <w:rFonts w:ascii="Times New Roman" w:hAnsi="Times New Roman" w:cs="Times New Roman"/>
        </w:rPr>
        <w:t>1</w:t>
      </w:r>
      <w:r w:rsidR="00EA71BA">
        <w:rPr>
          <w:rFonts w:ascii="Times New Roman" w:hAnsi="Times New Roman" w:cs="Times New Roman" w:hint="eastAsia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</w:t>
      </w:r>
      <w:r w:rsidR="00711CD9">
        <w:rPr>
          <w:rFonts w:ascii="Times New Roman" w:hAnsi="Times New Roman" w:cs="Times New Roman"/>
          <w:vertAlign w:val="superscript"/>
        </w:rPr>
        <w:t>3</w:t>
      </w:r>
      <w:r w:rsidR="00711CD9">
        <w:rPr>
          <w:rFonts w:ascii="Times New Roman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的纯度。并采用</w:t>
      </w:r>
      <w:r w:rsidR="00711CD9">
        <w:rPr>
          <w:rFonts w:ascii="Times New Roman" w:eastAsiaTheme="majorEastAsia" w:hAnsi="Times New Roman" w:cs="Times New Roman" w:hint="eastAsia"/>
        </w:rPr>
        <w:t>气</w:t>
      </w:r>
      <w:r w:rsidRPr="0026178D">
        <w:rPr>
          <w:rFonts w:ascii="Times New Roman" w:eastAsiaTheme="majorEastAsia" w:hAnsi="Times New Roman" w:cs="Times New Roman"/>
        </w:rPr>
        <w:t>相色谱</w:t>
      </w:r>
      <w:r w:rsidRPr="0026178D">
        <w:rPr>
          <w:rFonts w:ascii="Times New Roman" w:eastAsiaTheme="majorEastAsia" w:hAnsi="Times New Roman" w:cs="Times New Roman"/>
        </w:rPr>
        <w:t>-</w:t>
      </w:r>
      <w:r w:rsidRPr="0026178D">
        <w:rPr>
          <w:rFonts w:ascii="Times New Roman" w:eastAsiaTheme="majorEastAsia" w:hAnsi="Times New Roman" w:cs="Times New Roman"/>
        </w:rPr>
        <w:t>质谱联用仪，进行</w:t>
      </w:r>
      <w:r w:rsidR="00711CD9">
        <w:rPr>
          <w:rFonts w:ascii="Times New Roman" w:hAnsi="Times New Roman" w:cs="Times New Roman" w:hint="eastAsia"/>
        </w:rPr>
        <w:t>辛酸</w:t>
      </w:r>
      <w:r w:rsidR="00EA71BA">
        <w:rPr>
          <w:rFonts w:ascii="Times New Roman" w:hAnsi="Times New Roman" w:cs="Times New Roman" w:hint="eastAsia"/>
        </w:rPr>
        <w:t>-</w:t>
      </w:r>
      <w:r w:rsidR="00EA71BA">
        <w:rPr>
          <w:rFonts w:ascii="Times New Roman" w:hAnsi="Times New Roman" w:cs="Times New Roman"/>
        </w:rPr>
        <w:t>1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</w:t>
      </w:r>
      <w:r w:rsidR="00711CD9">
        <w:rPr>
          <w:rFonts w:ascii="Times New Roman" w:hAnsi="Times New Roman" w:cs="Times New Roman"/>
          <w:vertAlign w:val="superscript"/>
        </w:rPr>
        <w:t>3</w:t>
      </w:r>
      <w:r w:rsidR="00711CD9">
        <w:rPr>
          <w:rFonts w:ascii="Times New Roman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中</w:t>
      </w:r>
      <w:r w:rsidRPr="0026178D">
        <w:rPr>
          <w:rFonts w:ascii="Times New Roman" w:eastAsiaTheme="majorEastAsia" w:hAnsi="Times New Roman" w:cs="Times New Roman"/>
          <w:vertAlign w:val="superscript"/>
        </w:rPr>
        <w:t>1</w:t>
      </w:r>
      <w:r w:rsidR="00711CD9">
        <w:rPr>
          <w:rFonts w:ascii="Times New Roman" w:eastAsiaTheme="majorEastAsia" w:hAnsi="Times New Roman" w:cs="Times New Roman"/>
          <w:vertAlign w:val="superscript"/>
        </w:rPr>
        <w:t>3</w:t>
      </w:r>
      <w:r w:rsidR="00711CD9">
        <w:rPr>
          <w:rFonts w:ascii="Times New Roman" w:eastAsiaTheme="majorEastAsia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标记同位素丰度的质谱法测定。该分析</w:t>
      </w:r>
      <w:r w:rsidR="00656F9B" w:rsidRPr="0026178D">
        <w:rPr>
          <w:rFonts w:ascii="Times New Roman" w:eastAsiaTheme="majorEastAsia" w:hAnsi="Times New Roman" w:cs="Times New Roman"/>
        </w:rPr>
        <w:t>方法操作简便、快速，样品的消耗量较少，符合经济的要求，测定结果准确度好，精密度高，重复性好，可作为标准推荐的方法。</w:t>
      </w:r>
    </w:p>
    <w:p w14:paraId="07314603" w14:textId="77777777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 xml:space="preserve">1. </w:t>
      </w:r>
      <w:r w:rsidRPr="0026178D">
        <w:rPr>
          <w:rFonts w:ascii="Times New Roman" w:eastAsiaTheme="majorEastAsia" w:hAnsi="Times New Roman" w:cs="Times New Roman"/>
        </w:rPr>
        <w:t>方法原理</w:t>
      </w:r>
    </w:p>
    <w:p w14:paraId="0857891B" w14:textId="567B987F" w:rsidR="00656F9B" w:rsidRPr="0026178D" w:rsidRDefault="00656F9B" w:rsidP="0026178D">
      <w:pPr>
        <w:spacing w:line="360" w:lineRule="auto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 xml:space="preserve">1.1 </w:t>
      </w:r>
      <w:r w:rsidR="009309E9">
        <w:rPr>
          <w:rFonts w:ascii="Times New Roman" w:eastAsiaTheme="majorEastAsia" w:hAnsi="Times New Roman" w:cs="Times New Roman"/>
        </w:rPr>
        <w:t>G</w:t>
      </w:r>
      <w:r w:rsidRPr="0026178D">
        <w:rPr>
          <w:rFonts w:ascii="Times New Roman" w:eastAsiaTheme="majorEastAsia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分析原理</w:t>
      </w:r>
    </w:p>
    <w:p w14:paraId="21338423" w14:textId="5F7CDDC8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将</w:t>
      </w:r>
      <w:r w:rsidR="009309E9">
        <w:rPr>
          <w:rFonts w:ascii="Times New Roman" w:hAnsi="Times New Roman" w:cs="Times New Roman" w:hint="eastAsia"/>
        </w:rPr>
        <w:t>辛酸</w:t>
      </w:r>
      <w:r w:rsidR="009309E9">
        <w:rPr>
          <w:rFonts w:ascii="Times New Roman" w:hAnsi="Times New Roman" w:cs="Times New Roman" w:hint="eastAsia"/>
        </w:rPr>
        <w:t>-</w:t>
      </w:r>
      <w:r w:rsidR="009309E9">
        <w:rPr>
          <w:rFonts w:ascii="Times New Roman" w:hAnsi="Times New Roman" w:cs="Times New Roman"/>
        </w:rPr>
        <w:t>1</w:t>
      </w:r>
      <w:r w:rsidR="00C223DD" w:rsidRPr="00C223DD">
        <w:rPr>
          <w:rFonts w:ascii="Times New Roman" w:hAnsi="Times New Roman" w:cs="Times New Roman"/>
        </w:rPr>
        <w:t>-</w:t>
      </w:r>
      <w:r w:rsidR="009309E9" w:rsidRPr="009309E9">
        <w:rPr>
          <w:rFonts w:ascii="Times New Roman" w:hAnsi="Times New Roman" w:cs="Times New Roman" w:hint="eastAsia"/>
          <w:vertAlign w:val="superscript"/>
        </w:rPr>
        <w:t>1</w:t>
      </w:r>
      <w:r w:rsidR="009309E9" w:rsidRPr="009309E9">
        <w:rPr>
          <w:rFonts w:ascii="Times New Roman" w:hAnsi="Times New Roman" w:cs="Times New Roman"/>
          <w:vertAlign w:val="superscript"/>
        </w:rPr>
        <w:t>3</w:t>
      </w:r>
      <w:r w:rsidR="009309E9">
        <w:rPr>
          <w:rFonts w:ascii="Times New Roman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配成一定浓度样品，将溶液注入</w:t>
      </w:r>
      <w:r w:rsidR="009309E9">
        <w:rPr>
          <w:rFonts w:ascii="Times New Roman" w:eastAsiaTheme="majorEastAsia" w:hAnsi="Times New Roman" w:cs="Times New Roman"/>
        </w:rPr>
        <w:t>G</w:t>
      </w:r>
      <w:r w:rsidRPr="0026178D">
        <w:rPr>
          <w:rFonts w:ascii="Times New Roman" w:eastAsiaTheme="majorEastAsia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中，利用不同物质在固定相与流动相之间的吸附或分配系数的差异，经过连续多次在两相间的交换，最终实现产品中各组分的分离。</w:t>
      </w:r>
    </w:p>
    <w:p w14:paraId="5060F673" w14:textId="5C0D4A01" w:rsidR="00656F9B" w:rsidRPr="0026178D" w:rsidRDefault="00656F9B" w:rsidP="0026178D">
      <w:pPr>
        <w:spacing w:line="360" w:lineRule="auto"/>
        <w:ind w:firstLine="480"/>
        <w:rPr>
          <w:rFonts w:ascii="Times New Roman" w:eastAsiaTheme="majorEastAsia" w:hAnsi="Times New Roman" w:cs="Times New Roman"/>
        </w:rPr>
      </w:pPr>
      <w:r w:rsidRPr="0026178D">
        <w:rPr>
          <w:rFonts w:ascii="Times New Roman" w:eastAsiaTheme="majorEastAsia" w:hAnsi="Times New Roman" w:cs="Times New Roman"/>
        </w:rPr>
        <w:t>外标法是样品纯度定量最常用的方法。配制系列已知浓度的标准溶液，经</w:t>
      </w:r>
      <w:r w:rsidR="00EA71BA">
        <w:rPr>
          <w:rFonts w:ascii="Times New Roman" w:eastAsiaTheme="majorEastAsia" w:hAnsi="Times New Roman" w:cs="Times New Roman" w:hint="eastAsia"/>
        </w:rPr>
        <w:t>气</w:t>
      </w:r>
      <w:r w:rsidRPr="0026178D">
        <w:rPr>
          <w:rFonts w:ascii="Times New Roman" w:eastAsiaTheme="majorEastAsia" w:hAnsi="Times New Roman" w:cs="Times New Roman"/>
        </w:rPr>
        <w:t>相色谱检测，得到峰高或峰面积对溶液浓度的标准曲线。</w:t>
      </w:r>
      <w:r w:rsidR="009309E9">
        <w:rPr>
          <w:rFonts w:ascii="Times New Roman" w:hAnsi="Times New Roman" w:cs="Times New Roman" w:hint="eastAsia"/>
        </w:rPr>
        <w:t>辛酸</w:t>
      </w:r>
      <w:r w:rsidR="009309E9">
        <w:rPr>
          <w:rFonts w:ascii="Times New Roman" w:hAnsi="Times New Roman" w:cs="Times New Roman" w:hint="eastAsia"/>
        </w:rPr>
        <w:t>-</w:t>
      </w:r>
      <w:r w:rsidR="009309E9">
        <w:rPr>
          <w:rFonts w:ascii="Times New Roman" w:hAnsi="Times New Roman" w:cs="Times New Roman"/>
        </w:rPr>
        <w:t>1</w:t>
      </w:r>
      <w:r w:rsidR="009309E9" w:rsidRPr="00C223DD">
        <w:rPr>
          <w:rFonts w:ascii="Times New Roman" w:hAnsi="Times New Roman" w:cs="Times New Roman"/>
        </w:rPr>
        <w:t>-</w:t>
      </w:r>
      <w:r w:rsidR="009309E9" w:rsidRPr="009309E9">
        <w:rPr>
          <w:rFonts w:ascii="Times New Roman" w:hAnsi="Times New Roman" w:cs="Times New Roman" w:hint="eastAsia"/>
          <w:vertAlign w:val="superscript"/>
        </w:rPr>
        <w:t>1</w:t>
      </w:r>
      <w:r w:rsidR="009309E9" w:rsidRPr="009309E9">
        <w:rPr>
          <w:rFonts w:ascii="Times New Roman" w:hAnsi="Times New Roman" w:cs="Times New Roman"/>
          <w:vertAlign w:val="superscript"/>
        </w:rPr>
        <w:t>3</w:t>
      </w:r>
      <w:r w:rsidR="009309E9">
        <w:rPr>
          <w:rFonts w:ascii="Times New Roman" w:hAnsi="Times New Roman" w:cs="Times New Roman"/>
        </w:rPr>
        <w:t>C</w:t>
      </w:r>
      <w:r w:rsidRPr="0026178D">
        <w:rPr>
          <w:rFonts w:ascii="Times New Roman" w:eastAsiaTheme="majorEastAsia" w:hAnsi="Times New Roman" w:cs="Times New Roman"/>
        </w:rPr>
        <w:t>的纯度分析就是采用</w:t>
      </w:r>
      <w:r w:rsidR="00A97922" w:rsidRPr="0026178D">
        <w:rPr>
          <w:rFonts w:ascii="Times New Roman" w:eastAsiaTheme="majorEastAsia" w:hAnsi="Times New Roman" w:cs="Times New Roman"/>
        </w:rPr>
        <w:t>外标法测定。只需测得</w:t>
      </w:r>
      <w:r w:rsidR="009309E9">
        <w:rPr>
          <w:rFonts w:ascii="Times New Roman" w:hAnsi="Times New Roman" w:cs="Times New Roman" w:hint="eastAsia"/>
        </w:rPr>
        <w:t>辛酸</w:t>
      </w:r>
      <w:r w:rsidR="009309E9">
        <w:rPr>
          <w:rFonts w:ascii="Times New Roman" w:hAnsi="Times New Roman" w:cs="Times New Roman" w:hint="eastAsia"/>
        </w:rPr>
        <w:t>-</w:t>
      </w:r>
      <w:r w:rsidR="009309E9">
        <w:rPr>
          <w:rFonts w:ascii="Times New Roman" w:hAnsi="Times New Roman" w:cs="Times New Roman"/>
        </w:rPr>
        <w:t>1</w:t>
      </w:r>
      <w:r w:rsidR="009309E9" w:rsidRPr="00C223DD">
        <w:rPr>
          <w:rFonts w:ascii="Times New Roman" w:hAnsi="Times New Roman" w:cs="Times New Roman"/>
        </w:rPr>
        <w:t>-</w:t>
      </w:r>
      <w:bookmarkStart w:id="0" w:name="_Hlk36159322"/>
      <w:r w:rsidR="009309E9" w:rsidRPr="009309E9">
        <w:rPr>
          <w:rFonts w:ascii="Times New Roman" w:hAnsi="Times New Roman" w:cs="Times New Roman" w:hint="eastAsia"/>
          <w:vertAlign w:val="superscript"/>
        </w:rPr>
        <w:t>1</w:t>
      </w:r>
      <w:r w:rsidR="009309E9" w:rsidRPr="009309E9">
        <w:rPr>
          <w:rFonts w:ascii="Times New Roman" w:hAnsi="Times New Roman" w:cs="Times New Roman"/>
          <w:vertAlign w:val="superscript"/>
        </w:rPr>
        <w:t>3</w:t>
      </w:r>
      <w:r w:rsidR="009309E9">
        <w:rPr>
          <w:rFonts w:ascii="Times New Roman" w:hAnsi="Times New Roman" w:cs="Times New Roman"/>
        </w:rPr>
        <w:t>C</w:t>
      </w:r>
      <w:bookmarkEnd w:id="0"/>
      <w:r w:rsidR="00A97922" w:rsidRPr="0026178D">
        <w:rPr>
          <w:rFonts w:ascii="Times New Roman" w:eastAsiaTheme="majorEastAsia" w:hAnsi="Times New Roman" w:cs="Times New Roman"/>
        </w:rPr>
        <w:t>溶液在相同色谱条件下的峰高或峰面积，即可求得试样的浓度，根据公式（</w:t>
      </w:r>
      <w:r w:rsidR="00A97922" w:rsidRPr="0026178D">
        <w:rPr>
          <w:rFonts w:ascii="Times New Roman" w:eastAsiaTheme="majorEastAsia" w:hAnsi="Times New Roman" w:cs="Times New Roman"/>
        </w:rPr>
        <w:t>1</w:t>
      </w:r>
      <w:r w:rsidR="00A97922" w:rsidRPr="0026178D">
        <w:rPr>
          <w:rFonts w:ascii="Times New Roman" w:eastAsiaTheme="majorEastAsia" w:hAnsi="Times New Roman" w:cs="Times New Roman"/>
        </w:rPr>
        <w:t>）可计算得到其纯度值（质量分数）。</w:t>
      </w:r>
    </w:p>
    <w:p w14:paraId="510482C6" w14:textId="77777777" w:rsidR="00A97922" w:rsidRPr="008778F1" w:rsidRDefault="00A9792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1.2 MS</w:t>
      </w:r>
      <w:r w:rsidRPr="008778F1">
        <w:rPr>
          <w:rFonts w:ascii="Times New Roman" w:hAnsi="Times New Roman" w:cs="Times New Roman"/>
        </w:rPr>
        <w:t>分析原理</w:t>
      </w:r>
    </w:p>
    <w:p w14:paraId="64789B67" w14:textId="7A32F8F4" w:rsidR="000A5C43" w:rsidRPr="000A5C43" w:rsidRDefault="000A5C43" w:rsidP="000A5C43">
      <w:pPr>
        <w:spacing w:line="360" w:lineRule="auto"/>
        <w:ind w:firstLine="480"/>
        <w:rPr>
          <w:rFonts w:ascii="Times New Roman" w:hAnsi="Times New Roman" w:cs="Times New Roman"/>
        </w:rPr>
      </w:pPr>
      <w:r w:rsidRPr="000A5C43">
        <w:rPr>
          <w:rFonts w:ascii="Times New Roman" w:hAnsi="Times New Roman" w:cs="Times New Roman"/>
        </w:rPr>
        <w:t>试样</w:t>
      </w:r>
      <w:r w:rsidRPr="000A5C43">
        <w:rPr>
          <w:rFonts w:ascii="Times New Roman" w:hAnsi="Times New Roman" w:cs="Times New Roman" w:hint="eastAsia"/>
        </w:rPr>
        <w:t>用</w:t>
      </w:r>
      <w:r w:rsidRPr="000A5C43">
        <w:rPr>
          <w:rFonts w:ascii="Times New Roman" w:hAnsi="Times New Roman" w:cs="Times New Roman"/>
        </w:rPr>
        <w:t>丙酮稀释后，经气质联用仪分析。样品经气相色谱分离后进入质谱仪，在电子轰击（</w:t>
      </w:r>
      <w:r w:rsidRPr="000A5C43">
        <w:rPr>
          <w:rFonts w:ascii="Times New Roman" w:hAnsi="Times New Roman" w:cs="Times New Roman"/>
        </w:rPr>
        <w:t>EI</w:t>
      </w:r>
      <w:r w:rsidRPr="000A5C43">
        <w:rPr>
          <w:rFonts w:ascii="Times New Roman" w:hAnsi="Times New Roman" w:cs="Times New Roman"/>
        </w:rPr>
        <w:t>）离子源作用下离子化，经四级杆质量分析器按离子的质荷比</w:t>
      </w:r>
      <w:r w:rsidRPr="000A5C43">
        <w:rPr>
          <w:rFonts w:ascii="Times New Roman" w:hAnsi="Times New Roman" w:cs="Times New Roman"/>
        </w:rPr>
        <w:t>(m/z)</w:t>
      </w:r>
      <w:r w:rsidRPr="000A5C43">
        <w:rPr>
          <w:rFonts w:ascii="Times New Roman" w:hAnsi="Times New Roman" w:cs="Times New Roman"/>
        </w:rPr>
        <w:t>不同加以分离，最终被离子收集检测器采集到相应的质谱信息，经计算、校正后输出各</w:t>
      </w:r>
      <w:r w:rsidRPr="000A5C43">
        <w:rPr>
          <w:rFonts w:ascii="Times New Roman" w:hAnsi="Times New Roman" w:cs="Times New Roman"/>
        </w:rPr>
        <w:t xml:space="preserve">m/z </w:t>
      </w:r>
      <w:r w:rsidRPr="000A5C43">
        <w:rPr>
          <w:rFonts w:ascii="Times New Roman" w:hAnsi="Times New Roman" w:cs="Times New Roman"/>
        </w:rPr>
        <w:t>峰强度。根据离子的碎裂规律选择合适的特征峰簇</w:t>
      </w:r>
      <w:r w:rsidRPr="000A5C43">
        <w:rPr>
          <w:rFonts w:ascii="Times New Roman" w:hAnsi="Times New Roman" w:cs="Times New Roman" w:hint="eastAsia"/>
        </w:rPr>
        <w:t>，通过“质量簇”分类法计算得到试样的</w:t>
      </w:r>
      <w:r w:rsidRPr="009309E9">
        <w:rPr>
          <w:rFonts w:ascii="Times New Roman" w:hAnsi="Times New Roman" w:cs="Times New Roman" w:hint="eastAsia"/>
          <w:vertAlign w:val="superscript"/>
        </w:rPr>
        <w:t>1</w:t>
      </w:r>
      <w:r w:rsidRPr="009309E9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C</w:t>
      </w:r>
      <w:r w:rsidRPr="000A5C43">
        <w:rPr>
          <w:rFonts w:ascii="Times New Roman" w:hAnsi="Times New Roman" w:cs="Times New Roman"/>
        </w:rPr>
        <w:t>同位素丰度。</w:t>
      </w:r>
    </w:p>
    <w:p w14:paraId="3519C311" w14:textId="01EEB1BD" w:rsidR="00A97922" w:rsidRPr="000A5C43" w:rsidRDefault="00A97922" w:rsidP="008778F1">
      <w:pPr>
        <w:spacing w:line="360" w:lineRule="auto"/>
        <w:ind w:firstLine="480"/>
        <w:rPr>
          <w:rFonts w:ascii="Times New Roman" w:hAnsi="Times New Roman" w:cs="Times New Roman"/>
        </w:rPr>
      </w:pPr>
    </w:p>
    <w:p w14:paraId="385D348C" w14:textId="44865471" w:rsidR="002F0F74" w:rsidRDefault="00AF253B" w:rsidP="002839C5">
      <w:pPr>
        <w:jc w:val="center"/>
      </w:pPr>
      <w:r>
        <w:rPr>
          <w:noProof/>
        </w:rPr>
        <w:lastRenderedPageBreak/>
        <w:drawing>
          <wp:inline distT="0" distB="0" distL="0" distR="0" wp14:anchorId="70625BB9" wp14:editId="0A6D9BAB">
            <wp:extent cx="3025302" cy="3590997"/>
            <wp:effectExtent l="0" t="0" r="3810" b="0"/>
            <wp:docPr id="1025" name="Graphics 1">
              <a:extLst xmlns:a="http://schemas.openxmlformats.org/drawingml/2006/main">
                <a:ext uri="{FF2B5EF4-FFF2-40B4-BE49-F238E27FC236}">
                  <a16:creationId xmlns:a16="http://schemas.microsoft.com/office/drawing/2014/main" id="{50A265F2-D534-4348-9EA9-49355FFA29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Graphics 1">
                      <a:extLst>
                        <a:ext uri="{FF2B5EF4-FFF2-40B4-BE49-F238E27FC236}">
                          <a16:creationId xmlns:a16="http://schemas.microsoft.com/office/drawing/2014/main" id="{50A265F2-D534-4348-9EA9-49355FFA291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46" cy="360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AB5C2BD" w14:textId="11BDA633" w:rsidR="002F0F74" w:rsidRPr="008778F1" w:rsidRDefault="002F0F74" w:rsidP="008778F1">
      <w:pPr>
        <w:spacing w:line="360" w:lineRule="auto"/>
        <w:ind w:firstLineChars="900" w:firstLine="216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图</w:t>
      </w:r>
      <w:r w:rsidR="003331E5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 xml:space="preserve"> </w:t>
      </w:r>
      <w:bookmarkStart w:id="1" w:name="_Hlk36302209"/>
      <w:r w:rsidR="00B62CE5">
        <w:rPr>
          <w:rFonts w:ascii="Times New Roman" w:hAnsi="Times New Roman" w:cs="Times New Roman" w:hint="eastAsia"/>
        </w:rPr>
        <w:t>辛酸</w:t>
      </w:r>
      <w:r w:rsidR="00B62CE5">
        <w:rPr>
          <w:rFonts w:ascii="Times New Roman" w:hAnsi="Times New Roman" w:cs="Times New Roman" w:hint="eastAsia"/>
        </w:rPr>
        <w:t>-</w:t>
      </w:r>
      <w:r w:rsidR="00B62CE5">
        <w:rPr>
          <w:rFonts w:ascii="Times New Roman" w:hAnsi="Times New Roman" w:cs="Times New Roman"/>
        </w:rPr>
        <w:t>1</w:t>
      </w:r>
      <w:r w:rsidR="00B62CE5" w:rsidRPr="00C223DD">
        <w:rPr>
          <w:rFonts w:ascii="Times New Roman" w:hAnsi="Times New Roman" w:cs="Times New Roman"/>
        </w:rPr>
        <w:t>-</w:t>
      </w:r>
      <w:r w:rsidR="00B62CE5" w:rsidRPr="009309E9">
        <w:rPr>
          <w:rFonts w:ascii="Times New Roman" w:hAnsi="Times New Roman" w:cs="Times New Roman" w:hint="eastAsia"/>
          <w:vertAlign w:val="superscript"/>
        </w:rPr>
        <w:t>1</w:t>
      </w:r>
      <w:r w:rsidR="00B62CE5" w:rsidRPr="009309E9">
        <w:rPr>
          <w:rFonts w:ascii="Times New Roman" w:hAnsi="Times New Roman" w:cs="Times New Roman"/>
          <w:vertAlign w:val="superscript"/>
        </w:rPr>
        <w:t>3</w:t>
      </w:r>
      <w:r w:rsidR="00B62CE5">
        <w:rPr>
          <w:rFonts w:ascii="Times New Roman" w:hAnsi="Times New Roman" w:cs="Times New Roman"/>
        </w:rPr>
        <w:t>C</w:t>
      </w:r>
      <w:bookmarkEnd w:id="1"/>
      <w:r w:rsidR="009C44F5">
        <w:rPr>
          <w:rFonts w:ascii="Times New Roman" w:hAnsi="Times New Roman" w:cs="Times New Roman"/>
        </w:rPr>
        <w:t>的质谱图</w:t>
      </w:r>
    </w:p>
    <w:p w14:paraId="59FCAB5E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 </w:t>
      </w:r>
      <w:r w:rsidRPr="008778F1">
        <w:rPr>
          <w:rFonts w:ascii="Times New Roman" w:hAnsi="Times New Roman" w:cs="Times New Roman"/>
        </w:rPr>
        <w:t>质谱分析</w:t>
      </w:r>
    </w:p>
    <w:p w14:paraId="4D4725C4" w14:textId="77777777" w:rsidR="002F0F74" w:rsidRPr="008778F1" w:rsidRDefault="002F0F74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1.3.1 </w:t>
      </w:r>
      <w:r w:rsidRPr="008778F1">
        <w:rPr>
          <w:rFonts w:ascii="Times New Roman" w:hAnsi="Times New Roman" w:cs="Times New Roman"/>
        </w:rPr>
        <w:t>仪器与试剂</w:t>
      </w:r>
    </w:p>
    <w:p w14:paraId="3D80AA44" w14:textId="6B9412CD" w:rsidR="00344E08" w:rsidRPr="008778F1" w:rsidRDefault="002F0F74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仪器</w:t>
      </w:r>
      <w:bookmarkStart w:id="2" w:name="_Hlk36374942"/>
      <w:r w:rsidRPr="008778F1">
        <w:rPr>
          <w:rFonts w:ascii="Times New Roman" w:hAnsi="Times New Roman" w:cs="Times New Roman"/>
        </w:rPr>
        <w:t>：美国</w:t>
      </w:r>
      <w:r w:rsidRPr="008778F1">
        <w:rPr>
          <w:rFonts w:ascii="Times New Roman" w:hAnsi="Times New Roman" w:cs="Times New Roman"/>
        </w:rPr>
        <w:t>Thermo Fisher Scientific</w:t>
      </w:r>
      <w:r w:rsidRPr="008778F1">
        <w:rPr>
          <w:rFonts w:ascii="Times New Roman" w:hAnsi="Times New Roman" w:cs="Times New Roman"/>
        </w:rPr>
        <w:t>公司</w:t>
      </w:r>
      <w:r w:rsidR="00AF253B">
        <w:rPr>
          <w:rFonts w:ascii="Times New Roman" w:hAnsi="Times New Roman" w:cs="Times New Roman"/>
        </w:rPr>
        <w:t>TRACE 1310</w:t>
      </w:r>
      <w:r w:rsidR="00AF253B">
        <w:rPr>
          <w:rFonts w:ascii="Times New Roman" w:hAnsi="Times New Roman" w:cs="Times New Roman" w:hint="eastAsia"/>
        </w:rPr>
        <w:t>-</w:t>
      </w:r>
      <w:r w:rsidR="00AF253B">
        <w:rPr>
          <w:rFonts w:ascii="Times New Roman" w:hAnsi="Times New Roman" w:cs="Times New Roman"/>
        </w:rPr>
        <w:t>ISQ LT</w:t>
      </w:r>
      <w:r w:rsidR="00AF253B">
        <w:rPr>
          <w:rFonts w:ascii="Times New Roman" w:hAnsi="Times New Roman" w:cs="Times New Roman" w:hint="eastAsia"/>
        </w:rPr>
        <w:t>单四级杆气</w:t>
      </w:r>
      <w:r w:rsidRPr="008778F1">
        <w:rPr>
          <w:rFonts w:ascii="Times New Roman" w:hAnsi="Times New Roman" w:cs="Times New Roman"/>
        </w:rPr>
        <w:t>质联用仪</w:t>
      </w:r>
      <w:bookmarkEnd w:id="2"/>
      <w:r w:rsidR="0027501C">
        <w:rPr>
          <w:rFonts w:ascii="Times New Roman" w:hAnsi="Times New Roman" w:cs="Times New Roman" w:hint="eastAsia"/>
        </w:rPr>
        <w:t>，配有</w:t>
      </w:r>
      <w:r w:rsidR="0027501C">
        <w:rPr>
          <w:rFonts w:ascii="Times New Roman" w:hAnsi="Times New Roman" w:cs="Times New Roman" w:hint="eastAsia"/>
        </w:rPr>
        <w:t>F</w:t>
      </w:r>
      <w:r w:rsidR="0027501C">
        <w:rPr>
          <w:rFonts w:ascii="Times New Roman" w:hAnsi="Times New Roman" w:cs="Times New Roman"/>
        </w:rPr>
        <w:t>ID</w:t>
      </w:r>
      <w:r w:rsidR="0027501C">
        <w:rPr>
          <w:rFonts w:ascii="Times New Roman" w:hAnsi="Times New Roman" w:cs="Times New Roman" w:hint="eastAsia"/>
        </w:rPr>
        <w:t>检测器</w:t>
      </w:r>
      <w:r w:rsidRPr="008778F1">
        <w:rPr>
          <w:rFonts w:ascii="Times New Roman" w:hAnsi="Times New Roman" w:cs="Times New Roman"/>
        </w:rPr>
        <w:t>；</w:t>
      </w:r>
      <w:bookmarkStart w:id="3" w:name="_Hlk36299943"/>
      <w:r w:rsidRPr="008778F1">
        <w:rPr>
          <w:rFonts w:ascii="Times New Roman" w:hAnsi="Times New Roman" w:cs="Times New Roman"/>
        </w:rPr>
        <w:t>美国</w:t>
      </w:r>
      <w:r w:rsidR="00AF253B">
        <w:rPr>
          <w:rFonts w:ascii="Times New Roman" w:hAnsi="Times New Roman" w:cs="Times New Roman"/>
        </w:rPr>
        <w:t>A</w:t>
      </w:r>
      <w:r w:rsidR="00AF253B">
        <w:rPr>
          <w:rFonts w:ascii="Times New Roman" w:hAnsi="Times New Roman" w:cs="Times New Roman" w:hint="eastAsia"/>
        </w:rPr>
        <w:t>glient</w:t>
      </w:r>
      <w:r w:rsidRPr="008778F1">
        <w:rPr>
          <w:rFonts w:ascii="Times New Roman" w:hAnsi="Times New Roman" w:cs="Times New Roman"/>
        </w:rPr>
        <w:t>公司</w:t>
      </w:r>
      <w:r w:rsidR="00C97F8F">
        <w:rPr>
          <w:rFonts w:ascii="Times New Roman" w:hAnsi="Times New Roman" w:cs="Times New Roman" w:hint="eastAsia"/>
        </w:rPr>
        <w:t>7</w:t>
      </w:r>
      <w:r w:rsidR="00C97F8F">
        <w:rPr>
          <w:rFonts w:ascii="Times New Roman" w:hAnsi="Times New Roman" w:cs="Times New Roman"/>
        </w:rPr>
        <w:t>890B</w:t>
      </w:r>
      <w:r w:rsidR="00C97F8F">
        <w:rPr>
          <w:rFonts w:ascii="Times New Roman" w:hAnsi="Times New Roman" w:cs="Times New Roman" w:hint="eastAsia"/>
        </w:rPr>
        <w:t>-</w:t>
      </w:r>
      <w:r w:rsidR="00AF253B">
        <w:rPr>
          <w:rFonts w:ascii="Times New Roman" w:hAnsi="Times New Roman" w:cs="Times New Roman"/>
        </w:rPr>
        <w:t>7000C</w:t>
      </w:r>
      <w:r w:rsidR="00AF253B">
        <w:rPr>
          <w:rFonts w:ascii="Times New Roman" w:hAnsi="Times New Roman" w:cs="Times New Roman" w:hint="eastAsia"/>
        </w:rPr>
        <w:t>三重四级杆气质联用仪</w:t>
      </w:r>
      <w:bookmarkEnd w:id="3"/>
      <w:r w:rsidRPr="008778F1">
        <w:rPr>
          <w:rFonts w:ascii="Times New Roman" w:hAnsi="Times New Roman" w:cs="Times New Roman"/>
        </w:rPr>
        <w:t>；</w:t>
      </w:r>
      <w:r w:rsidR="00AF253B" w:rsidRPr="00AF253B">
        <w:rPr>
          <w:rFonts w:ascii="Times New Roman" w:hAnsi="Times New Roman" w:cs="Times New Roman"/>
        </w:rPr>
        <w:t>美国</w:t>
      </w:r>
      <w:r w:rsidR="00AF253B" w:rsidRPr="00AF253B">
        <w:rPr>
          <w:rFonts w:ascii="Times New Roman" w:hAnsi="Times New Roman" w:cs="Times New Roman"/>
        </w:rPr>
        <w:t>Aglient</w:t>
      </w:r>
      <w:r w:rsidR="00AF253B" w:rsidRPr="00AF253B">
        <w:rPr>
          <w:rFonts w:ascii="Times New Roman" w:hAnsi="Times New Roman" w:cs="Times New Roman"/>
        </w:rPr>
        <w:t>公司</w:t>
      </w:r>
      <w:r w:rsidR="00AF253B">
        <w:rPr>
          <w:rFonts w:ascii="Times New Roman" w:hAnsi="Times New Roman" w:cs="Times New Roman"/>
        </w:rPr>
        <w:t>7890</w:t>
      </w:r>
      <w:r w:rsidR="00AF253B" w:rsidRPr="00AF253B">
        <w:rPr>
          <w:rFonts w:ascii="Times New Roman" w:hAnsi="Times New Roman" w:cs="Times New Roman"/>
        </w:rPr>
        <w:t>气</w:t>
      </w:r>
      <w:r w:rsidR="00AF253B">
        <w:rPr>
          <w:rFonts w:ascii="Times New Roman" w:hAnsi="Times New Roman" w:cs="Times New Roman" w:hint="eastAsia"/>
        </w:rPr>
        <w:t>相色谱</w:t>
      </w:r>
      <w:r w:rsidR="00AF253B" w:rsidRPr="00AF253B">
        <w:rPr>
          <w:rFonts w:ascii="Times New Roman" w:hAnsi="Times New Roman" w:cs="Times New Roman"/>
        </w:rPr>
        <w:t>仪</w:t>
      </w:r>
      <w:r w:rsidR="00344E08" w:rsidRPr="008778F1">
        <w:rPr>
          <w:rFonts w:ascii="Times New Roman" w:hAnsi="Times New Roman" w:cs="Times New Roman"/>
        </w:rPr>
        <w:t>；德国</w:t>
      </w:r>
      <w:r w:rsidR="00344E08" w:rsidRPr="008778F1">
        <w:rPr>
          <w:rFonts w:ascii="Times New Roman" w:hAnsi="Times New Roman" w:cs="Times New Roman"/>
        </w:rPr>
        <w:t>Sartorius</w:t>
      </w:r>
      <w:r w:rsidR="00344E08" w:rsidRPr="008778F1">
        <w:rPr>
          <w:rFonts w:ascii="Times New Roman" w:hAnsi="Times New Roman" w:cs="Times New Roman"/>
        </w:rPr>
        <w:t>天平。</w:t>
      </w:r>
    </w:p>
    <w:p w14:paraId="0C10D949" w14:textId="3A5C8B62" w:rsidR="002F0F74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试剂：</w:t>
      </w:r>
      <w:r w:rsidR="00AF253B">
        <w:rPr>
          <w:rFonts w:ascii="Times New Roman" w:hAnsi="Times New Roman" w:cs="Times New Roman" w:hint="eastAsia"/>
        </w:rPr>
        <w:t>丙酮</w:t>
      </w:r>
      <w:r w:rsidRPr="008778F1">
        <w:rPr>
          <w:rFonts w:ascii="Times New Roman" w:hAnsi="Times New Roman" w:cs="Times New Roman"/>
        </w:rPr>
        <w:t>（</w:t>
      </w:r>
      <w:r w:rsidR="00D254A9">
        <w:rPr>
          <w:rFonts w:ascii="Times New Roman" w:hAnsi="Times New Roman" w:cs="Times New Roman" w:hint="eastAsia"/>
        </w:rPr>
        <w:t>色谱纯</w:t>
      </w:r>
      <w:r w:rsidRPr="008778F1">
        <w:rPr>
          <w:rFonts w:ascii="Times New Roman" w:hAnsi="Times New Roman" w:cs="Times New Roman"/>
        </w:rPr>
        <w:t>，</w:t>
      </w:r>
      <w:r w:rsidR="00D254A9">
        <w:rPr>
          <w:rFonts w:ascii="Times New Roman" w:hAnsi="Times New Roman" w:cs="Times New Roman" w:hint="eastAsia"/>
        </w:rPr>
        <w:t>德国</w:t>
      </w:r>
      <w:r w:rsidR="00D254A9">
        <w:rPr>
          <w:rFonts w:ascii="Times New Roman" w:hAnsi="Times New Roman" w:cs="Times New Roman"/>
        </w:rPr>
        <w:t>M</w:t>
      </w:r>
      <w:r w:rsidR="00D254A9">
        <w:rPr>
          <w:rFonts w:ascii="Times New Roman" w:hAnsi="Times New Roman" w:cs="Times New Roman" w:hint="eastAsia"/>
        </w:rPr>
        <w:t>erck</w:t>
      </w:r>
      <w:r w:rsidRPr="008778F1">
        <w:rPr>
          <w:rFonts w:ascii="Times New Roman" w:hAnsi="Times New Roman" w:cs="Times New Roman"/>
        </w:rPr>
        <w:t>公司）；</w:t>
      </w:r>
      <w:r w:rsidR="00AF253B">
        <w:rPr>
          <w:rFonts w:ascii="Times New Roman" w:hAnsi="Times New Roman" w:cs="Times New Roman" w:hint="eastAsia"/>
        </w:rPr>
        <w:t>辛酸</w:t>
      </w:r>
      <w:r w:rsidRPr="008778F1">
        <w:rPr>
          <w:rFonts w:ascii="Times New Roman" w:hAnsi="Times New Roman" w:cs="Times New Roman"/>
        </w:rPr>
        <w:t>标准品（德国</w:t>
      </w:r>
      <w:r w:rsidRPr="008778F1">
        <w:rPr>
          <w:rFonts w:ascii="Times New Roman" w:hAnsi="Times New Roman" w:cs="Times New Roman"/>
        </w:rPr>
        <w:t xml:space="preserve">Dr. Ehrenstorfer </w:t>
      </w:r>
      <w:r w:rsidRPr="008778F1">
        <w:rPr>
          <w:rFonts w:ascii="Times New Roman" w:hAnsi="Times New Roman" w:cs="Times New Roman"/>
        </w:rPr>
        <w:t>公司）；</w:t>
      </w:r>
      <w:r w:rsidR="00B62CE5">
        <w:rPr>
          <w:rFonts w:ascii="Times New Roman" w:hAnsi="Times New Roman" w:cs="Times New Roman" w:hint="eastAsia"/>
        </w:rPr>
        <w:t>辛酸</w:t>
      </w:r>
      <w:r w:rsidR="00B62CE5">
        <w:rPr>
          <w:rFonts w:ascii="Times New Roman" w:hAnsi="Times New Roman" w:cs="Times New Roman" w:hint="eastAsia"/>
        </w:rPr>
        <w:t>-</w:t>
      </w:r>
      <w:r w:rsidR="00B62CE5">
        <w:rPr>
          <w:rFonts w:ascii="Times New Roman" w:hAnsi="Times New Roman" w:cs="Times New Roman"/>
        </w:rPr>
        <w:t>1</w:t>
      </w:r>
      <w:r w:rsidR="00B62CE5" w:rsidRPr="00C223DD">
        <w:rPr>
          <w:rFonts w:ascii="Times New Roman" w:hAnsi="Times New Roman" w:cs="Times New Roman"/>
        </w:rPr>
        <w:t>-</w:t>
      </w:r>
      <w:r w:rsidR="00B62CE5" w:rsidRPr="009309E9">
        <w:rPr>
          <w:rFonts w:ascii="Times New Roman" w:hAnsi="Times New Roman" w:cs="Times New Roman" w:hint="eastAsia"/>
          <w:vertAlign w:val="superscript"/>
        </w:rPr>
        <w:t>1</w:t>
      </w:r>
      <w:r w:rsidR="00B62CE5" w:rsidRPr="009309E9">
        <w:rPr>
          <w:rFonts w:ascii="Times New Roman" w:hAnsi="Times New Roman" w:cs="Times New Roman"/>
          <w:vertAlign w:val="superscript"/>
        </w:rPr>
        <w:t>3</w:t>
      </w:r>
      <w:r w:rsidR="00B62CE5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</w:rPr>
        <w:t>（上海化工研究院有限公司自制）。</w:t>
      </w:r>
    </w:p>
    <w:p w14:paraId="7D6C6C2E" w14:textId="77777777" w:rsidR="00344E08" w:rsidRPr="008778F1" w:rsidRDefault="00344E08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1.3.2 </w:t>
      </w:r>
      <w:r w:rsidRPr="008778F1">
        <w:rPr>
          <w:rFonts w:ascii="Times New Roman" w:hAnsi="Times New Roman" w:cs="Times New Roman"/>
        </w:rPr>
        <w:t>待测样品溶液配制</w:t>
      </w:r>
    </w:p>
    <w:p w14:paraId="437F166C" w14:textId="02B219C4" w:rsidR="00344E08" w:rsidRPr="008778F1" w:rsidRDefault="00344E08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取少量样品置于</w:t>
      </w:r>
      <w:r w:rsidRPr="008778F1">
        <w:rPr>
          <w:rFonts w:ascii="Times New Roman" w:hAnsi="Times New Roman" w:cs="Times New Roman"/>
        </w:rPr>
        <w:t>1.5</w:t>
      </w:r>
      <w:r w:rsidR="00D9066E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mL</w:t>
      </w:r>
      <w:r w:rsidRPr="008778F1">
        <w:rPr>
          <w:rFonts w:ascii="Times New Roman" w:hAnsi="Times New Roman" w:cs="Times New Roman"/>
        </w:rPr>
        <w:t>离心管中，加入</w:t>
      </w:r>
      <w:r w:rsidRPr="008778F1">
        <w:rPr>
          <w:rFonts w:ascii="Times New Roman" w:hAnsi="Times New Roman" w:cs="Times New Roman"/>
        </w:rPr>
        <w:t>1</w:t>
      </w:r>
      <w:r w:rsidR="00D9066E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mL</w:t>
      </w:r>
      <w:r w:rsidRPr="008778F1">
        <w:rPr>
          <w:rFonts w:ascii="Times New Roman" w:hAnsi="Times New Roman" w:cs="Times New Roman"/>
        </w:rPr>
        <w:t>无水甲醇充分溶解浓度约为</w:t>
      </w:r>
      <w:r w:rsidR="003331E5">
        <w:rPr>
          <w:rFonts w:ascii="Times New Roman" w:hAnsi="Times New Roman" w:cs="Times New Roman"/>
        </w:rPr>
        <w:t>0.1</w:t>
      </w:r>
      <w:r w:rsidR="00D9066E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mg/</w:t>
      </w:r>
      <w:r w:rsidR="003331E5">
        <w:rPr>
          <w:rFonts w:ascii="Times New Roman" w:hAnsi="Times New Roman" w:cs="Times New Roman" w:hint="eastAsia"/>
        </w:rPr>
        <w:t>m</w:t>
      </w:r>
      <w:r w:rsidRPr="008778F1">
        <w:rPr>
          <w:rFonts w:ascii="Times New Roman" w:hAnsi="Times New Roman" w:cs="Times New Roman"/>
        </w:rPr>
        <w:t>L</w:t>
      </w:r>
      <w:r w:rsidRPr="008778F1">
        <w:rPr>
          <w:rFonts w:ascii="Times New Roman" w:hAnsi="Times New Roman" w:cs="Times New Roman"/>
        </w:rPr>
        <w:t>，试样溶液经</w:t>
      </w:r>
      <w:r w:rsidRPr="008778F1">
        <w:rPr>
          <w:rFonts w:ascii="Times New Roman" w:hAnsi="Times New Roman" w:cs="Times New Roman"/>
        </w:rPr>
        <w:t>0.22</w:t>
      </w:r>
      <w:r w:rsidR="00D9066E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μm</w:t>
      </w:r>
      <w:r w:rsidR="00163C7C" w:rsidRPr="008778F1">
        <w:rPr>
          <w:rFonts w:ascii="Times New Roman" w:hAnsi="Times New Roman" w:cs="Times New Roman"/>
        </w:rPr>
        <w:t>孔径的有机相针式过滤器过滤备用。</w:t>
      </w:r>
    </w:p>
    <w:p w14:paraId="7D8C14DB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1.3.3 </w:t>
      </w:r>
      <w:r w:rsidRPr="008778F1">
        <w:rPr>
          <w:rFonts w:ascii="Times New Roman" w:hAnsi="Times New Roman" w:cs="Times New Roman"/>
        </w:rPr>
        <w:t>仪器参数</w:t>
      </w:r>
    </w:p>
    <w:p w14:paraId="02091DC8" w14:textId="49E433B8" w:rsidR="00163C7C" w:rsidRPr="008778F1" w:rsidRDefault="00AF253B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Thermo Fisher </w:t>
      </w:r>
      <w:r>
        <w:rPr>
          <w:rFonts w:ascii="Times New Roman" w:hAnsi="Times New Roman" w:cs="Times New Roman"/>
        </w:rPr>
        <w:t>TRACE 1310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ISQ LT</w:t>
      </w:r>
      <w:r>
        <w:rPr>
          <w:rFonts w:ascii="Times New Roman" w:hAnsi="Times New Roman" w:cs="Times New Roman" w:hint="eastAsia"/>
        </w:rPr>
        <w:t>单四级杆气</w:t>
      </w:r>
      <w:r w:rsidRPr="008778F1">
        <w:rPr>
          <w:rFonts w:ascii="Times New Roman" w:hAnsi="Times New Roman" w:cs="Times New Roman"/>
        </w:rPr>
        <w:t>质联用仪</w:t>
      </w:r>
      <w:r w:rsidR="00163C7C" w:rsidRPr="008778F1">
        <w:rPr>
          <w:rFonts w:ascii="Times New Roman" w:hAnsi="Times New Roman" w:cs="Times New Roman"/>
        </w:rPr>
        <w:t>：仪器控制和实验数据处理采用</w:t>
      </w:r>
      <w:r w:rsidRPr="008778F1">
        <w:rPr>
          <w:rFonts w:ascii="Times New Roman" w:hAnsi="Times New Roman" w:cs="Times New Roman"/>
        </w:rPr>
        <w:t>Thermo Fisher</w:t>
      </w:r>
      <w:r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Scientific</w:t>
      </w:r>
      <w:r w:rsidR="00163C7C" w:rsidRPr="008778F1">
        <w:rPr>
          <w:rFonts w:ascii="Times New Roman" w:hAnsi="Times New Roman" w:cs="Times New Roman"/>
        </w:rPr>
        <w:t>公司</w:t>
      </w:r>
      <w:r w:rsidR="003A01C0">
        <w:rPr>
          <w:rFonts w:ascii="Times New Roman" w:hAnsi="Times New Roman" w:cs="Times New Roman" w:hint="eastAsia"/>
        </w:rPr>
        <w:t>Chromeleon</w:t>
      </w:r>
      <w:r w:rsidR="003A01C0">
        <w:rPr>
          <w:rFonts w:ascii="Times New Roman" w:hAnsi="Times New Roman" w:cs="Times New Roman"/>
        </w:rPr>
        <w:t>7</w:t>
      </w:r>
      <w:r w:rsidR="00163C7C" w:rsidRPr="003A01C0">
        <w:rPr>
          <w:rFonts w:ascii="Times New Roman" w:hAnsi="Times New Roman" w:cs="Times New Roman"/>
        </w:rPr>
        <w:t>软</w:t>
      </w:r>
      <w:r w:rsidR="00163C7C" w:rsidRPr="008778F1">
        <w:rPr>
          <w:rFonts w:ascii="Times New Roman" w:hAnsi="Times New Roman" w:cs="Times New Roman"/>
        </w:rPr>
        <w:t>件；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glient</w:t>
      </w:r>
      <w:r w:rsidR="00163C7C" w:rsidRPr="008778F1">
        <w:rPr>
          <w:rFonts w:ascii="Times New Roman" w:hAnsi="Times New Roman" w:cs="Times New Roman"/>
        </w:rPr>
        <w:t>公司</w:t>
      </w:r>
      <w:r w:rsidR="00194EF3">
        <w:rPr>
          <w:rFonts w:ascii="Times New Roman" w:hAnsi="Times New Roman" w:cs="Times New Roman" w:hint="eastAsia"/>
        </w:rPr>
        <w:t>7</w:t>
      </w:r>
      <w:r w:rsidR="00194EF3">
        <w:rPr>
          <w:rFonts w:ascii="Times New Roman" w:hAnsi="Times New Roman" w:cs="Times New Roman"/>
        </w:rPr>
        <w:t>890B</w:t>
      </w:r>
      <w:r w:rsidR="00194EF3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7000C</w:t>
      </w:r>
      <w:r w:rsidR="00163C7C" w:rsidRPr="008778F1">
        <w:rPr>
          <w:rFonts w:ascii="Times New Roman" w:hAnsi="Times New Roman" w:cs="Times New Roman"/>
        </w:rPr>
        <w:t xml:space="preserve"> </w:t>
      </w:r>
      <w:r w:rsidR="00163C7C" w:rsidRPr="008778F1">
        <w:rPr>
          <w:rFonts w:ascii="Times New Roman" w:hAnsi="Times New Roman" w:cs="Times New Roman"/>
        </w:rPr>
        <w:t>三重四级杆</w:t>
      </w:r>
      <w:r>
        <w:rPr>
          <w:rFonts w:ascii="Times New Roman" w:hAnsi="Times New Roman" w:cs="Times New Roman" w:hint="eastAsia"/>
        </w:rPr>
        <w:t>气</w:t>
      </w:r>
      <w:r w:rsidR="00163C7C" w:rsidRPr="008778F1">
        <w:rPr>
          <w:rFonts w:ascii="Times New Roman" w:hAnsi="Times New Roman" w:cs="Times New Roman"/>
        </w:rPr>
        <w:t>质联用仪</w:t>
      </w:r>
      <w:r>
        <w:rPr>
          <w:rFonts w:ascii="Times New Roman" w:hAnsi="Times New Roman" w:cs="Times New Roman" w:hint="eastAsia"/>
        </w:rPr>
        <w:t>：</w:t>
      </w:r>
      <w:r w:rsidR="00163C7C" w:rsidRPr="008778F1">
        <w:rPr>
          <w:rFonts w:ascii="Times New Roman" w:hAnsi="Times New Roman" w:cs="Times New Roman"/>
        </w:rPr>
        <w:t>仪器控制和实验数据处理采用</w:t>
      </w:r>
      <w:r w:rsidR="003331E5">
        <w:rPr>
          <w:rFonts w:ascii="Times New Roman" w:hAnsi="Times New Roman" w:cs="Times New Roman"/>
        </w:rPr>
        <w:t>A</w:t>
      </w:r>
      <w:r w:rsidR="003331E5">
        <w:rPr>
          <w:rFonts w:ascii="Times New Roman" w:hAnsi="Times New Roman" w:cs="Times New Roman" w:hint="eastAsia"/>
        </w:rPr>
        <w:t>gilent</w:t>
      </w:r>
      <w:r w:rsidR="00163C7C" w:rsidRPr="008778F1">
        <w:rPr>
          <w:rFonts w:ascii="Times New Roman" w:hAnsi="Times New Roman" w:cs="Times New Roman"/>
        </w:rPr>
        <w:t>公司</w:t>
      </w:r>
      <w:r w:rsidR="00C97F8F">
        <w:rPr>
          <w:rFonts w:ascii="Times New Roman" w:hAnsi="Times New Roman" w:cs="Times New Roman" w:hint="eastAsia"/>
        </w:rPr>
        <w:t>M</w:t>
      </w:r>
      <w:r w:rsidR="00C97F8F">
        <w:rPr>
          <w:rFonts w:ascii="Times New Roman" w:hAnsi="Times New Roman" w:cs="Times New Roman"/>
        </w:rPr>
        <w:t>assHunter</w:t>
      </w:r>
      <w:r w:rsidR="00163C7C" w:rsidRPr="008778F1">
        <w:rPr>
          <w:rFonts w:ascii="Times New Roman" w:hAnsi="Times New Roman" w:cs="Times New Roman"/>
        </w:rPr>
        <w:t>软件。</w:t>
      </w:r>
    </w:p>
    <w:p w14:paraId="32C83DD3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 </w:t>
      </w:r>
      <w:r w:rsidRPr="008778F1">
        <w:rPr>
          <w:rFonts w:ascii="Times New Roman" w:hAnsi="Times New Roman" w:cs="Times New Roman"/>
        </w:rPr>
        <w:t>试验步骤</w:t>
      </w:r>
    </w:p>
    <w:p w14:paraId="46F89C06" w14:textId="233091AB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lastRenderedPageBreak/>
        <w:t xml:space="preserve">2.1 </w:t>
      </w:r>
      <w:r w:rsidR="00813E85" w:rsidRPr="00813E85">
        <w:rPr>
          <w:rFonts w:ascii="Times New Roman" w:hAnsi="Times New Roman" w:cs="Times New Roman" w:hint="eastAsia"/>
        </w:rPr>
        <w:t>辛酸</w:t>
      </w:r>
      <w:r w:rsidR="00813E85" w:rsidRPr="00813E85">
        <w:rPr>
          <w:rFonts w:ascii="Times New Roman" w:hAnsi="Times New Roman" w:cs="Times New Roman" w:hint="eastAsia"/>
        </w:rPr>
        <w:t>-</w:t>
      </w:r>
      <w:r w:rsidR="00813E85" w:rsidRPr="00813E85">
        <w:rPr>
          <w:rFonts w:ascii="Times New Roman" w:hAnsi="Times New Roman" w:cs="Times New Roman"/>
        </w:rPr>
        <w:t>1-</w:t>
      </w:r>
      <w:r w:rsidR="00813E85" w:rsidRPr="00813E85">
        <w:rPr>
          <w:rFonts w:ascii="Times New Roman" w:hAnsi="Times New Roman" w:cs="Times New Roman" w:hint="eastAsia"/>
          <w:vertAlign w:val="superscript"/>
        </w:rPr>
        <w:t>1</w:t>
      </w:r>
      <w:r w:rsidR="00813E85" w:rsidRPr="00813E85">
        <w:rPr>
          <w:rFonts w:ascii="Times New Roman" w:hAnsi="Times New Roman" w:cs="Times New Roman"/>
          <w:vertAlign w:val="superscript"/>
        </w:rPr>
        <w:t>3</w:t>
      </w:r>
      <w:r w:rsidR="00813E85" w:rsidRPr="00813E85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</w:rPr>
        <w:t>纯度的测定</w:t>
      </w:r>
    </w:p>
    <w:p w14:paraId="4A8670E4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2.1.1 </w:t>
      </w:r>
      <w:r w:rsidRPr="008778F1">
        <w:rPr>
          <w:rFonts w:ascii="Times New Roman" w:hAnsi="Times New Roman" w:cs="Times New Roman"/>
        </w:rPr>
        <w:t>外标标准储备溶液的制备</w:t>
      </w:r>
    </w:p>
    <w:p w14:paraId="22A5A516" w14:textId="45DF86F6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精密称量</w:t>
      </w:r>
      <w:r w:rsidR="00813E85">
        <w:rPr>
          <w:rFonts w:ascii="Times New Roman" w:hAnsi="Times New Roman" w:cs="Times New Roman"/>
        </w:rPr>
        <w:t>44.66</w:t>
      </w:r>
      <w:r w:rsidR="00D9066E">
        <w:rPr>
          <w:rFonts w:ascii="Times New Roman" w:hAnsi="Times New Roman" w:cs="Times New Roman"/>
        </w:rPr>
        <w:t xml:space="preserve"> </w:t>
      </w:r>
      <w:r w:rsidR="00BF6C92" w:rsidRPr="008778F1">
        <w:rPr>
          <w:rFonts w:ascii="Times New Roman" w:hAnsi="Times New Roman" w:cs="Times New Roman"/>
        </w:rPr>
        <w:t>mg</w:t>
      </w:r>
      <w:r w:rsidRPr="008778F1">
        <w:rPr>
          <w:rFonts w:ascii="Times New Roman" w:hAnsi="Times New Roman" w:cs="Times New Roman"/>
        </w:rPr>
        <w:t>（精确到</w:t>
      </w:r>
      <w:r w:rsidRPr="008778F1">
        <w:rPr>
          <w:rFonts w:ascii="Times New Roman" w:hAnsi="Times New Roman" w:cs="Times New Roman"/>
        </w:rPr>
        <w:t>0.01</w:t>
      </w:r>
      <w:r w:rsidR="00877D1E">
        <w:rPr>
          <w:rFonts w:ascii="Times New Roman" w:hAnsi="Times New Roman" w:cs="Times New Roman"/>
        </w:rPr>
        <w:t xml:space="preserve"> </w:t>
      </w:r>
      <w:r w:rsidRPr="008778F1">
        <w:rPr>
          <w:rFonts w:ascii="Times New Roman" w:hAnsi="Times New Roman" w:cs="Times New Roman"/>
        </w:rPr>
        <w:t>mg</w:t>
      </w:r>
      <w:r w:rsidRPr="008778F1">
        <w:rPr>
          <w:rFonts w:ascii="Times New Roman" w:hAnsi="Times New Roman" w:cs="Times New Roman"/>
        </w:rPr>
        <w:t>）的</w:t>
      </w:r>
      <w:r w:rsidR="00813E85">
        <w:rPr>
          <w:rFonts w:ascii="Times New Roman" w:hAnsi="Times New Roman" w:cs="Times New Roman" w:hint="eastAsia"/>
        </w:rPr>
        <w:t>辛酸</w:t>
      </w:r>
      <w:r w:rsidRPr="008778F1">
        <w:rPr>
          <w:rFonts w:ascii="Times New Roman" w:hAnsi="Times New Roman" w:cs="Times New Roman"/>
        </w:rPr>
        <w:t>标准品</w:t>
      </w:r>
      <w:r w:rsidR="003D1150">
        <w:rPr>
          <w:rFonts w:ascii="Times New Roman" w:hAnsi="Times New Roman" w:cs="Times New Roman" w:hint="eastAsia"/>
        </w:rPr>
        <w:t>于</w:t>
      </w:r>
      <w:r w:rsidR="003D1150">
        <w:rPr>
          <w:rFonts w:ascii="Times New Roman" w:hAnsi="Times New Roman" w:cs="Times New Roman"/>
        </w:rPr>
        <w:t>5</w:t>
      </w:r>
      <w:r w:rsidR="00D9066E">
        <w:rPr>
          <w:rFonts w:ascii="Times New Roman" w:hAnsi="Times New Roman" w:cs="Times New Roman"/>
        </w:rPr>
        <w:t xml:space="preserve"> </w:t>
      </w:r>
      <w:r w:rsidR="003D1150">
        <w:rPr>
          <w:rFonts w:ascii="Times New Roman" w:hAnsi="Times New Roman" w:cs="Times New Roman" w:hint="eastAsia"/>
        </w:rPr>
        <w:t>mL</w:t>
      </w:r>
      <w:r w:rsidR="003D1150">
        <w:rPr>
          <w:rFonts w:ascii="Times New Roman" w:hAnsi="Times New Roman" w:cs="Times New Roman" w:hint="eastAsia"/>
        </w:rPr>
        <w:t>样品瓶中</w:t>
      </w:r>
      <w:r w:rsidRPr="008778F1">
        <w:rPr>
          <w:rFonts w:ascii="Times New Roman" w:hAnsi="Times New Roman" w:cs="Times New Roman"/>
        </w:rPr>
        <w:t>，</w:t>
      </w:r>
      <w:r w:rsidR="009C0A74">
        <w:rPr>
          <w:rFonts w:ascii="Times New Roman" w:hAnsi="Times New Roman" w:cs="Times New Roman" w:hint="eastAsia"/>
        </w:rPr>
        <w:t>加入</w:t>
      </w:r>
      <w:r w:rsidR="009C0A74">
        <w:rPr>
          <w:rFonts w:ascii="Times New Roman" w:hAnsi="Times New Roman" w:cs="Times New Roman" w:hint="eastAsia"/>
        </w:rPr>
        <w:t>4</w:t>
      </w:r>
      <w:r w:rsidR="009C0A74">
        <w:rPr>
          <w:rFonts w:ascii="Times New Roman" w:hAnsi="Times New Roman" w:cs="Times New Roman"/>
        </w:rPr>
        <w:t>.4</w:t>
      </w:r>
      <w:r w:rsidR="003D1150">
        <w:rPr>
          <w:rFonts w:ascii="Times New Roman" w:hAnsi="Times New Roman" w:cs="Times New Roman"/>
        </w:rPr>
        <w:t>7</w:t>
      </w:r>
      <w:r w:rsidR="00D9066E">
        <w:rPr>
          <w:rFonts w:ascii="Times New Roman" w:hAnsi="Times New Roman" w:cs="Times New Roman"/>
        </w:rPr>
        <w:t xml:space="preserve"> </w:t>
      </w:r>
      <w:r w:rsidR="009C0A74">
        <w:rPr>
          <w:rFonts w:ascii="Times New Roman" w:hAnsi="Times New Roman" w:cs="Times New Roman"/>
        </w:rPr>
        <w:t>mL</w:t>
      </w:r>
      <w:r w:rsidR="009C0A74">
        <w:rPr>
          <w:rFonts w:ascii="Times New Roman" w:hAnsi="Times New Roman" w:cs="Times New Roman" w:hint="eastAsia"/>
        </w:rPr>
        <w:t>丙酮</w:t>
      </w:r>
      <w:r w:rsidRPr="008778F1">
        <w:rPr>
          <w:rFonts w:ascii="Times New Roman" w:hAnsi="Times New Roman" w:cs="Times New Roman"/>
        </w:rPr>
        <w:t>，得到浓度为</w:t>
      </w:r>
      <w:r w:rsidR="009C0A74">
        <w:rPr>
          <w:rFonts w:ascii="Times New Roman" w:hAnsi="Times New Roman" w:cs="Times New Roman"/>
        </w:rPr>
        <w:t>9.9</w:t>
      </w:r>
      <w:r w:rsidR="003D1150">
        <w:rPr>
          <w:rFonts w:ascii="Times New Roman" w:hAnsi="Times New Roman" w:cs="Times New Roman"/>
        </w:rPr>
        <w:t>9</w:t>
      </w:r>
      <w:r w:rsidR="00D9066E">
        <w:rPr>
          <w:rFonts w:ascii="Times New Roman" w:hAnsi="Times New Roman" w:cs="Times New Roman"/>
        </w:rPr>
        <w:t xml:space="preserve"> </w:t>
      </w:r>
      <w:r w:rsidR="00BF6C92" w:rsidRPr="008778F1">
        <w:rPr>
          <w:rFonts w:ascii="Times New Roman" w:hAnsi="Times New Roman" w:cs="Times New Roman"/>
        </w:rPr>
        <w:t>mg/mL</w:t>
      </w:r>
      <w:r w:rsidRPr="008778F1">
        <w:rPr>
          <w:rFonts w:ascii="Times New Roman" w:hAnsi="Times New Roman" w:cs="Times New Roman"/>
        </w:rPr>
        <w:t>的标准储备液，避光保存于冰箱中，备用。</w:t>
      </w:r>
    </w:p>
    <w:p w14:paraId="47BAF0B1" w14:textId="77777777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2.1.2 </w:t>
      </w:r>
      <w:r w:rsidRPr="008778F1">
        <w:rPr>
          <w:rFonts w:ascii="Times New Roman" w:hAnsi="Times New Roman" w:cs="Times New Roman"/>
        </w:rPr>
        <w:t>外标标准工作溶液配制</w:t>
      </w:r>
    </w:p>
    <w:p w14:paraId="69B09CE0" w14:textId="40B2E434" w:rsidR="00163C7C" w:rsidRPr="008778F1" w:rsidRDefault="00163C7C" w:rsidP="00CF290A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2.1.1</w:t>
      </w:r>
      <w:r w:rsidR="00BF6C92" w:rsidRPr="008778F1">
        <w:rPr>
          <w:rFonts w:ascii="Times New Roman" w:hAnsi="Times New Roman" w:cs="Times New Roman"/>
        </w:rPr>
        <w:t>配制</w:t>
      </w:r>
      <w:r w:rsidR="00CF290A">
        <w:rPr>
          <w:rFonts w:ascii="Times New Roman" w:hAnsi="Times New Roman" w:cs="Times New Roman" w:hint="eastAsia"/>
        </w:rPr>
        <w:t>的外标</w:t>
      </w:r>
      <w:r w:rsidR="00BF6C92" w:rsidRPr="008778F1">
        <w:rPr>
          <w:rFonts w:ascii="Times New Roman" w:hAnsi="Times New Roman" w:cs="Times New Roman"/>
        </w:rPr>
        <w:t>标准储备液用</w:t>
      </w:r>
      <w:r w:rsidR="009C0A74">
        <w:rPr>
          <w:rFonts w:ascii="Times New Roman" w:hAnsi="Times New Roman" w:cs="Times New Roman" w:hint="eastAsia"/>
        </w:rPr>
        <w:t>丙酮</w:t>
      </w:r>
      <w:r w:rsidR="00CF290A">
        <w:rPr>
          <w:rFonts w:ascii="Times New Roman" w:hAnsi="Times New Roman" w:cs="Times New Roman" w:hint="eastAsia"/>
        </w:rPr>
        <w:t>稀释</w:t>
      </w:r>
      <w:r w:rsidR="00BF6C92" w:rsidRPr="008778F1">
        <w:rPr>
          <w:rFonts w:ascii="Times New Roman" w:hAnsi="Times New Roman" w:cs="Times New Roman"/>
        </w:rPr>
        <w:t>成浓度为</w:t>
      </w:r>
      <w:bookmarkStart w:id="4" w:name="_Hlk36364843"/>
      <w:r w:rsidR="00CF290A">
        <w:rPr>
          <w:rFonts w:ascii="Times New Roman" w:hAnsi="Times New Roman" w:cs="Times New Roman" w:hint="eastAsia"/>
        </w:rPr>
        <w:t>0.</w:t>
      </w:r>
      <w:r w:rsidR="009C0A74">
        <w:rPr>
          <w:rFonts w:ascii="Times New Roman" w:hAnsi="Times New Roman" w:cs="Times New Roman"/>
        </w:rPr>
        <w:t>438</w:t>
      </w:r>
      <w:r w:rsidR="00D9066E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CF290A">
        <w:rPr>
          <w:rFonts w:ascii="Times New Roman" w:hAnsi="Times New Roman" w:cs="Times New Roman" w:hint="eastAsia"/>
        </w:rPr>
        <w:t>0.</w:t>
      </w:r>
      <w:r w:rsidR="009C0A74">
        <w:rPr>
          <w:rFonts w:ascii="Times New Roman" w:hAnsi="Times New Roman" w:cs="Times New Roman"/>
        </w:rPr>
        <w:t>807</w:t>
      </w:r>
      <w:r w:rsidR="00D9066E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A2635F">
        <w:rPr>
          <w:rFonts w:ascii="Times New Roman" w:hAnsi="Times New Roman" w:cs="Times New Roman"/>
        </w:rPr>
        <w:t>1</w:t>
      </w:r>
      <w:r w:rsidR="00CF290A">
        <w:rPr>
          <w:rFonts w:ascii="Times New Roman" w:hAnsi="Times New Roman" w:cs="Times New Roman" w:hint="eastAsia"/>
        </w:rPr>
        <w:t>.</w:t>
      </w:r>
      <w:r w:rsidR="00A2635F">
        <w:rPr>
          <w:rFonts w:ascii="Times New Roman" w:hAnsi="Times New Roman" w:cs="Times New Roman"/>
        </w:rPr>
        <w:t>05</w:t>
      </w:r>
      <w:r w:rsidR="00D9066E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mg/mL</w:t>
      </w:r>
      <w:r w:rsidR="00CF290A">
        <w:rPr>
          <w:rFonts w:ascii="Times New Roman" w:hAnsi="Times New Roman" w:cs="Times New Roman" w:hint="eastAsia"/>
        </w:rPr>
        <w:t>，</w:t>
      </w:r>
      <w:r w:rsidR="00A2635F">
        <w:rPr>
          <w:rFonts w:ascii="Times New Roman" w:hAnsi="Times New Roman" w:cs="Times New Roman"/>
        </w:rPr>
        <w:t>2.51</w:t>
      </w:r>
      <w:r w:rsidR="00D9066E">
        <w:rPr>
          <w:rFonts w:ascii="Times New Roman" w:hAnsi="Times New Roman" w:cs="Times New Roman"/>
        </w:rPr>
        <w:t xml:space="preserve"> </w:t>
      </w:r>
      <w:r w:rsidR="00CF290A" w:rsidRPr="008778F1">
        <w:rPr>
          <w:rFonts w:ascii="Times New Roman" w:hAnsi="Times New Roman" w:cs="Times New Roman"/>
        </w:rPr>
        <w:t>mg/mL</w:t>
      </w:r>
      <w:r w:rsidR="00A2635F">
        <w:rPr>
          <w:rFonts w:ascii="Times New Roman" w:hAnsi="Times New Roman" w:cs="Times New Roman" w:hint="eastAsia"/>
        </w:rPr>
        <w:t>，</w:t>
      </w:r>
      <w:r w:rsidR="00A2635F">
        <w:rPr>
          <w:rFonts w:ascii="Times New Roman" w:hAnsi="Times New Roman" w:cs="Times New Roman" w:hint="eastAsia"/>
        </w:rPr>
        <w:t>5</w:t>
      </w:r>
      <w:r w:rsidR="00A2635F">
        <w:rPr>
          <w:rFonts w:ascii="Times New Roman" w:hAnsi="Times New Roman" w:cs="Times New Roman"/>
        </w:rPr>
        <w:t>.02</w:t>
      </w:r>
      <w:r w:rsidR="00D9066E">
        <w:rPr>
          <w:rFonts w:ascii="Times New Roman" w:hAnsi="Times New Roman" w:cs="Times New Roman"/>
        </w:rPr>
        <w:t xml:space="preserve"> </w:t>
      </w:r>
      <w:r w:rsidR="00A2635F">
        <w:rPr>
          <w:rFonts w:ascii="Times New Roman" w:hAnsi="Times New Roman" w:cs="Times New Roman" w:hint="eastAsia"/>
        </w:rPr>
        <w:t>mg/mL</w:t>
      </w:r>
      <w:r w:rsidR="00CF290A">
        <w:rPr>
          <w:rFonts w:ascii="Times New Roman" w:hAnsi="Times New Roman" w:cs="Times New Roman" w:hint="eastAsia"/>
        </w:rPr>
        <w:t>和</w:t>
      </w:r>
      <w:r w:rsidR="00A2635F">
        <w:rPr>
          <w:rFonts w:ascii="Times New Roman" w:hAnsi="Times New Roman" w:cs="Times New Roman"/>
        </w:rPr>
        <w:t>9.9</w:t>
      </w:r>
      <w:r w:rsidR="005E5827">
        <w:rPr>
          <w:rFonts w:ascii="Times New Roman" w:hAnsi="Times New Roman" w:cs="Times New Roman"/>
        </w:rPr>
        <w:t>9</w:t>
      </w:r>
      <w:r w:rsidR="00D9066E">
        <w:rPr>
          <w:rFonts w:ascii="Times New Roman" w:hAnsi="Times New Roman" w:cs="Times New Roman"/>
        </w:rPr>
        <w:t xml:space="preserve"> </w:t>
      </w:r>
      <w:r w:rsidR="00BF6C92" w:rsidRPr="008778F1">
        <w:rPr>
          <w:rFonts w:ascii="Times New Roman" w:hAnsi="Times New Roman" w:cs="Times New Roman"/>
        </w:rPr>
        <w:t>mg/mL</w:t>
      </w:r>
      <w:bookmarkEnd w:id="4"/>
      <w:r w:rsidRPr="008778F1">
        <w:rPr>
          <w:rFonts w:ascii="Times New Roman" w:hAnsi="Times New Roman" w:cs="Times New Roman"/>
        </w:rPr>
        <w:t>的标准工作溶液。</w:t>
      </w:r>
    </w:p>
    <w:p w14:paraId="377F30C4" w14:textId="6132CF13" w:rsidR="00163C7C" w:rsidRPr="008778F1" w:rsidRDefault="00163C7C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2.1.3 </w:t>
      </w:r>
      <w:r w:rsidRPr="008778F1">
        <w:rPr>
          <w:rFonts w:ascii="Times New Roman" w:hAnsi="Times New Roman" w:cs="Times New Roman"/>
        </w:rPr>
        <w:t>待测</w:t>
      </w:r>
      <w:r w:rsidR="00CF290A">
        <w:rPr>
          <w:rFonts w:ascii="Times New Roman" w:hAnsi="Times New Roman" w:cs="Times New Roman" w:hint="eastAsia"/>
        </w:rPr>
        <w:t>样品溶液配制</w:t>
      </w:r>
    </w:p>
    <w:p w14:paraId="257E9E8E" w14:textId="2B49655C" w:rsidR="00163C7C" w:rsidRPr="008778F1" w:rsidRDefault="00163C7C" w:rsidP="008778F1">
      <w:pPr>
        <w:spacing w:line="360" w:lineRule="auto"/>
        <w:ind w:firstLine="480"/>
        <w:rPr>
          <w:rFonts w:ascii="Times New Roman" w:hAnsi="Times New Roman" w:cs="Times New Roman"/>
        </w:rPr>
      </w:pPr>
      <w:bookmarkStart w:id="5" w:name="_Hlk36389639"/>
      <w:r w:rsidRPr="008778F1">
        <w:rPr>
          <w:rFonts w:ascii="Times New Roman" w:hAnsi="Times New Roman" w:cs="Times New Roman"/>
        </w:rPr>
        <w:t>精密</w:t>
      </w:r>
      <w:r w:rsidR="00BF6C92" w:rsidRPr="008778F1">
        <w:rPr>
          <w:rFonts w:ascii="Times New Roman" w:hAnsi="Times New Roman" w:cs="Times New Roman"/>
        </w:rPr>
        <w:t>称取</w:t>
      </w:r>
      <w:r w:rsidR="00A2635F">
        <w:rPr>
          <w:rFonts w:ascii="Times New Roman" w:hAnsi="Times New Roman" w:cs="Times New Roman"/>
        </w:rPr>
        <w:t>9.09</w:t>
      </w:r>
      <w:r w:rsidR="00D9066E">
        <w:rPr>
          <w:rFonts w:ascii="Times New Roman" w:hAnsi="Times New Roman" w:cs="Times New Roman"/>
        </w:rPr>
        <w:t xml:space="preserve"> </w:t>
      </w:r>
      <w:r w:rsidR="00361A12" w:rsidRPr="008778F1">
        <w:rPr>
          <w:rFonts w:ascii="Times New Roman" w:hAnsi="Times New Roman" w:cs="Times New Roman"/>
        </w:rPr>
        <w:t>mg</w:t>
      </w:r>
      <w:r w:rsidR="00361A12" w:rsidRPr="008778F1">
        <w:rPr>
          <w:rFonts w:ascii="Times New Roman" w:hAnsi="Times New Roman" w:cs="Times New Roman"/>
        </w:rPr>
        <w:t>（精确到</w:t>
      </w:r>
      <w:r w:rsidR="00361A12" w:rsidRPr="008778F1">
        <w:rPr>
          <w:rFonts w:ascii="Times New Roman" w:hAnsi="Times New Roman" w:cs="Times New Roman"/>
        </w:rPr>
        <w:t>0.01</w:t>
      </w:r>
      <w:r w:rsidR="00D9066E">
        <w:rPr>
          <w:rFonts w:ascii="Times New Roman" w:hAnsi="Times New Roman" w:cs="Times New Roman"/>
        </w:rPr>
        <w:t xml:space="preserve"> </w:t>
      </w:r>
      <w:r w:rsidR="00361A12" w:rsidRPr="008778F1">
        <w:rPr>
          <w:rFonts w:ascii="Times New Roman" w:hAnsi="Times New Roman" w:cs="Times New Roman"/>
        </w:rPr>
        <w:t>mg</w:t>
      </w:r>
      <w:r w:rsidR="00361A12" w:rsidRPr="008778F1">
        <w:rPr>
          <w:rFonts w:ascii="Times New Roman" w:hAnsi="Times New Roman" w:cs="Times New Roman"/>
        </w:rPr>
        <w:t>）</w:t>
      </w:r>
      <w:r w:rsidR="00A2635F">
        <w:rPr>
          <w:rFonts w:ascii="Times New Roman" w:hAnsi="Times New Roman" w:cs="Times New Roman" w:hint="eastAsia"/>
        </w:rPr>
        <w:t>辛酸</w:t>
      </w:r>
      <w:r w:rsidR="00A2635F">
        <w:rPr>
          <w:rFonts w:ascii="Times New Roman" w:hAnsi="Times New Roman" w:cs="Times New Roman" w:hint="eastAsia"/>
        </w:rPr>
        <w:t>-</w:t>
      </w:r>
      <w:r w:rsidR="00A2635F">
        <w:rPr>
          <w:rFonts w:ascii="Times New Roman" w:hAnsi="Times New Roman" w:cs="Times New Roman"/>
        </w:rPr>
        <w:t>1</w:t>
      </w:r>
      <w:r w:rsidR="00A2635F" w:rsidRPr="00C223DD">
        <w:rPr>
          <w:rFonts w:ascii="Times New Roman" w:hAnsi="Times New Roman" w:cs="Times New Roman"/>
        </w:rPr>
        <w:t>-</w:t>
      </w:r>
      <w:r w:rsidR="00A2635F" w:rsidRPr="009309E9">
        <w:rPr>
          <w:rFonts w:ascii="Times New Roman" w:hAnsi="Times New Roman" w:cs="Times New Roman" w:hint="eastAsia"/>
          <w:vertAlign w:val="superscript"/>
        </w:rPr>
        <w:t>1</w:t>
      </w:r>
      <w:r w:rsidR="00A2635F" w:rsidRPr="009309E9">
        <w:rPr>
          <w:rFonts w:ascii="Times New Roman" w:hAnsi="Times New Roman" w:cs="Times New Roman"/>
          <w:vertAlign w:val="superscript"/>
        </w:rPr>
        <w:t>3</w:t>
      </w:r>
      <w:r w:rsidR="00A2635F">
        <w:rPr>
          <w:rFonts w:ascii="Times New Roman" w:hAnsi="Times New Roman" w:cs="Times New Roman"/>
        </w:rPr>
        <w:t>C</w:t>
      </w:r>
      <w:r w:rsidR="00BF6C92" w:rsidRPr="008778F1">
        <w:rPr>
          <w:rFonts w:ascii="Times New Roman" w:hAnsi="Times New Roman" w:cs="Times New Roman"/>
        </w:rPr>
        <w:t>样品，</w:t>
      </w:r>
      <w:r w:rsidR="00A2635F">
        <w:rPr>
          <w:rFonts w:ascii="Times New Roman" w:hAnsi="Times New Roman" w:cs="Times New Roman" w:hint="eastAsia"/>
        </w:rPr>
        <w:t>加入</w:t>
      </w:r>
      <w:r w:rsidR="00A2635F">
        <w:rPr>
          <w:rFonts w:ascii="Times New Roman" w:hAnsi="Times New Roman" w:cs="Times New Roman" w:hint="eastAsia"/>
        </w:rPr>
        <w:t>0</w:t>
      </w:r>
      <w:r w:rsidR="00A2635F">
        <w:rPr>
          <w:rFonts w:ascii="Times New Roman" w:hAnsi="Times New Roman" w:cs="Times New Roman"/>
        </w:rPr>
        <w:t>.93</w:t>
      </w:r>
      <w:r w:rsidR="00D9066E">
        <w:rPr>
          <w:rFonts w:ascii="Times New Roman" w:hAnsi="Times New Roman" w:cs="Times New Roman"/>
        </w:rPr>
        <w:t xml:space="preserve"> </w:t>
      </w:r>
      <w:r w:rsidR="00A2635F">
        <w:rPr>
          <w:rFonts w:ascii="Times New Roman" w:hAnsi="Times New Roman" w:cs="Times New Roman" w:hint="eastAsia"/>
        </w:rPr>
        <w:t>mL</w:t>
      </w:r>
      <w:r w:rsidR="00A2635F">
        <w:rPr>
          <w:rFonts w:ascii="Times New Roman" w:hAnsi="Times New Roman" w:cs="Times New Roman" w:hint="eastAsia"/>
        </w:rPr>
        <w:t>丙酮</w:t>
      </w:r>
      <w:r w:rsidR="00BF6C92" w:rsidRPr="008778F1">
        <w:rPr>
          <w:rFonts w:ascii="Times New Roman" w:hAnsi="Times New Roman" w:cs="Times New Roman"/>
        </w:rPr>
        <w:t>，得到浓度为</w:t>
      </w:r>
      <w:r w:rsidR="00A2635F">
        <w:rPr>
          <w:rFonts w:ascii="Times New Roman" w:hAnsi="Times New Roman" w:cs="Times New Roman"/>
        </w:rPr>
        <w:t>9.80</w:t>
      </w:r>
      <w:r w:rsidR="00D9066E">
        <w:rPr>
          <w:rFonts w:ascii="Times New Roman" w:hAnsi="Times New Roman" w:cs="Times New Roman"/>
        </w:rPr>
        <w:t xml:space="preserve"> </w:t>
      </w:r>
      <w:r w:rsidR="00BF6C92" w:rsidRPr="008778F1">
        <w:rPr>
          <w:rFonts w:ascii="Times New Roman" w:hAnsi="Times New Roman" w:cs="Times New Roman"/>
        </w:rPr>
        <w:t>mg/mL</w:t>
      </w:r>
      <w:r w:rsidR="00361A12" w:rsidRPr="008778F1">
        <w:rPr>
          <w:rFonts w:ascii="Times New Roman" w:hAnsi="Times New Roman" w:cs="Times New Roman"/>
        </w:rPr>
        <w:t>的样品储备溶液。</w:t>
      </w:r>
      <w:r w:rsidR="003D4028">
        <w:rPr>
          <w:rFonts w:ascii="Times New Roman" w:hAnsi="Times New Roman" w:cs="Times New Roman" w:hint="eastAsia"/>
        </w:rPr>
        <w:t>将样品储备溶液用丙酮稀释成浓度为</w:t>
      </w:r>
      <w:r w:rsidR="00A40A82">
        <w:rPr>
          <w:rFonts w:ascii="Times New Roman" w:hAnsi="Times New Roman" w:cs="Times New Roman" w:hint="eastAsia"/>
        </w:rPr>
        <w:t>2</w:t>
      </w:r>
      <w:r w:rsidR="00A40A82">
        <w:rPr>
          <w:rFonts w:ascii="Times New Roman" w:hAnsi="Times New Roman" w:cs="Times New Roman"/>
        </w:rPr>
        <w:t>.5</w:t>
      </w:r>
      <w:r w:rsidR="003331E5">
        <w:rPr>
          <w:rFonts w:ascii="Times New Roman" w:hAnsi="Times New Roman" w:cs="Times New Roman"/>
        </w:rPr>
        <w:t>0</w:t>
      </w:r>
      <w:r w:rsidR="00877D1E">
        <w:rPr>
          <w:rFonts w:ascii="Times New Roman" w:hAnsi="Times New Roman" w:cs="Times New Roman"/>
        </w:rPr>
        <w:t xml:space="preserve"> </w:t>
      </w:r>
      <w:r w:rsidR="00A40A82">
        <w:rPr>
          <w:rFonts w:ascii="Times New Roman" w:hAnsi="Times New Roman" w:cs="Times New Roman" w:hint="eastAsia"/>
        </w:rPr>
        <w:t>mg</w:t>
      </w:r>
      <w:r w:rsidR="00A40A82" w:rsidRPr="008778F1">
        <w:rPr>
          <w:rFonts w:ascii="Times New Roman" w:hAnsi="Times New Roman" w:cs="Times New Roman"/>
        </w:rPr>
        <w:t>/mL</w:t>
      </w:r>
      <w:r w:rsidR="00A40A82">
        <w:rPr>
          <w:rFonts w:ascii="Times New Roman" w:hAnsi="Times New Roman" w:cs="Times New Roman" w:hint="eastAsia"/>
        </w:rPr>
        <w:t>的样品待测溶液。</w:t>
      </w:r>
    </w:p>
    <w:bookmarkEnd w:id="5"/>
    <w:p w14:paraId="05956EC7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2.1.4 </w:t>
      </w:r>
      <w:r w:rsidRPr="008778F1">
        <w:rPr>
          <w:rFonts w:ascii="Times New Roman" w:hAnsi="Times New Roman" w:cs="Times New Roman"/>
        </w:rPr>
        <w:t>标准工作曲线的建立</w:t>
      </w:r>
    </w:p>
    <w:p w14:paraId="50C77CD1" w14:textId="5155F92A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2.1.2</w:t>
      </w:r>
      <w:r w:rsidRPr="008778F1">
        <w:rPr>
          <w:rFonts w:ascii="Times New Roman" w:hAnsi="Times New Roman" w:cs="Times New Roman"/>
        </w:rPr>
        <w:t>配制的外标标准工作溶液进行</w:t>
      </w:r>
      <w:r w:rsidR="00A2635F">
        <w:rPr>
          <w:rFonts w:ascii="Times New Roman" w:hAnsi="Times New Roman" w:cs="Times New Roman"/>
        </w:rPr>
        <w:t>G</w:t>
      </w:r>
      <w:r w:rsidRPr="008778F1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</w:rPr>
        <w:t>定量分析（每次分析都在完全相同的条件下进行），将色谱图上测得的峰面积对标样浓度作图，得到标准工作曲线。</w:t>
      </w:r>
    </w:p>
    <w:p w14:paraId="100C446E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2.1.5 </w:t>
      </w:r>
      <w:r w:rsidRPr="008778F1">
        <w:rPr>
          <w:rFonts w:ascii="Times New Roman" w:hAnsi="Times New Roman" w:cs="Times New Roman"/>
        </w:rPr>
        <w:t>待测样品的测定</w:t>
      </w:r>
    </w:p>
    <w:p w14:paraId="41A9F605" w14:textId="7D43B74F" w:rsidR="00361A12" w:rsidRPr="008778F1" w:rsidRDefault="00361A12" w:rsidP="008778F1">
      <w:pPr>
        <w:spacing w:line="360" w:lineRule="auto"/>
        <w:ind w:firstLine="480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>将</w:t>
      </w:r>
      <w:r w:rsidRPr="008778F1">
        <w:rPr>
          <w:rFonts w:ascii="Times New Roman" w:hAnsi="Times New Roman" w:cs="Times New Roman"/>
        </w:rPr>
        <w:t>2.1.3</w:t>
      </w:r>
      <w:r w:rsidRPr="008778F1">
        <w:rPr>
          <w:rFonts w:ascii="Times New Roman" w:hAnsi="Times New Roman" w:cs="Times New Roman"/>
        </w:rPr>
        <w:t>待测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</w:rPr>
        <w:t>的样品通过</w:t>
      </w:r>
      <w:r w:rsidR="00165006">
        <w:rPr>
          <w:rFonts w:ascii="Times New Roman" w:hAnsi="Times New Roman" w:cs="Times New Roman"/>
        </w:rPr>
        <w:t>G</w:t>
      </w:r>
      <w:r w:rsidRPr="008778F1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</w:rPr>
        <w:t>定量分析，在相同条件下测出其峰面积，将峰面积数据带入</w:t>
      </w:r>
      <w:r w:rsidRPr="008778F1">
        <w:rPr>
          <w:rFonts w:ascii="Times New Roman" w:hAnsi="Times New Roman" w:cs="Times New Roman"/>
        </w:rPr>
        <w:t>2.1.4</w:t>
      </w:r>
      <w:r w:rsidRPr="008778F1">
        <w:rPr>
          <w:rFonts w:ascii="Times New Roman" w:hAnsi="Times New Roman" w:cs="Times New Roman"/>
        </w:rPr>
        <w:t>标准工作曲线，得到理论浓度值。根据公式（</w:t>
      </w:r>
      <w:r w:rsidRPr="008778F1">
        <w:rPr>
          <w:rFonts w:ascii="Times New Roman" w:hAnsi="Times New Roman" w:cs="Times New Roman"/>
        </w:rPr>
        <w:t>1</w:t>
      </w:r>
      <w:r w:rsidRPr="008778F1">
        <w:rPr>
          <w:rFonts w:ascii="Times New Roman" w:hAnsi="Times New Roman" w:cs="Times New Roman"/>
        </w:rPr>
        <w:t>）计算即可得到其纯度（质量分数）。</w:t>
      </w:r>
    </w:p>
    <w:p w14:paraId="304FF14A" w14:textId="77777777" w:rsidR="00361A12" w:rsidRPr="008778F1" w:rsidRDefault="00361A12" w:rsidP="008778F1">
      <w:pPr>
        <w:spacing w:line="360" w:lineRule="auto"/>
        <w:rPr>
          <w:rFonts w:ascii="Times New Roman" w:hAnsi="Times New Roman" w:cs="Times New Roman"/>
        </w:rPr>
      </w:pPr>
      <w:r w:rsidRPr="008778F1">
        <w:rPr>
          <w:rFonts w:ascii="Times New Roman" w:hAnsi="Times New Roman" w:cs="Times New Roman"/>
        </w:rPr>
        <w:t xml:space="preserve">2.1.6 </w:t>
      </w:r>
      <w:r w:rsidRPr="008778F1">
        <w:rPr>
          <w:rFonts w:ascii="Times New Roman" w:hAnsi="Times New Roman" w:cs="Times New Roman"/>
        </w:rPr>
        <w:t>色谱条件</w:t>
      </w:r>
    </w:p>
    <w:p w14:paraId="0E7B4594" w14:textId="077B6DA0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色谱柱：聚乙二醇石英毛细管柱（</w:t>
      </w:r>
      <w:r w:rsidRPr="00571548">
        <w:rPr>
          <w:rFonts w:ascii="Times New Roman" w:hAnsi="Times New Roman" w:cs="Times New Roman" w:hint="eastAsia"/>
        </w:rPr>
        <w:t>0.25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mm I.D.</w:t>
      </w:r>
      <w:r w:rsidRPr="00571548">
        <w:rPr>
          <w:rFonts w:ascii="Times New Roman" w:hAnsi="Times New Roman" w:cs="Times New Roman" w:hint="eastAsia"/>
        </w:rPr>
        <w:t>×</w:t>
      </w:r>
      <w:r w:rsidRPr="00571548">
        <w:rPr>
          <w:rFonts w:ascii="Times New Roman" w:hAnsi="Times New Roman" w:cs="Times New Roman" w:hint="eastAsia"/>
        </w:rPr>
        <w:t>30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</w:t>
      </w:r>
      <w:r w:rsidRPr="00571548">
        <w:rPr>
          <w:rFonts w:ascii="Times New Roman" w:hAnsi="Times New Roman" w:cs="Times New Roman" w:hint="eastAsia"/>
        </w:rPr>
        <w:t>，</w:t>
      </w:r>
      <w:r w:rsidRPr="00571548">
        <w:rPr>
          <w:rFonts w:ascii="Times New Roman" w:hAnsi="Times New Roman" w:cs="Times New Roman" w:hint="eastAsia"/>
        </w:rPr>
        <w:t>0.5</w:t>
      </w:r>
      <w:r w:rsidR="00C0079A">
        <w:rPr>
          <w:rFonts w:ascii="Times New Roman" w:hAnsi="Times New Roman" w:cs="Times New Roman"/>
        </w:rPr>
        <w:t xml:space="preserve"> </w:t>
      </w:r>
      <w:r w:rsidR="00C0079A">
        <w:rPr>
          <w:rFonts w:asciiTheme="minorEastAsia" w:hAnsiTheme="minorEastAsia" w:cs="Times New Roman" w:hint="eastAsia"/>
        </w:rPr>
        <w:t>µ</w:t>
      </w:r>
      <w:r w:rsidRPr="00571548">
        <w:rPr>
          <w:rFonts w:ascii="Times New Roman" w:hAnsi="Times New Roman" w:cs="Times New Roman" w:hint="eastAsia"/>
        </w:rPr>
        <w:t>m df</w:t>
      </w:r>
      <w:r w:rsidRPr="00571548">
        <w:rPr>
          <w:rFonts w:ascii="Times New Roman" w:hAnsi="Times New Roman" w:cs="Times New Roman" w:hint="eastAsia"/>
        </w:rPr>
        <w:t>）或相当者；</w:t>
      </w:r>
    </w:p>
    <w:p w14:paraId="2A28FEFB" w14:textId="77777777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进样方法：分流进样，分流比为</w:t>
      </w:r>
      <w:r w:rsidRPr="00571548">
        <w:rPr>
          <w:rFonts w:ascii="Times New Roman" w:hAnsi="Times New Roman" w:cs="Times New Roman" w:hint="eastAsia"/>
        </w:rPr>
        <w:t>10:1</w:t>
      </w:r>
      <w:r w:rsidRPr="00571548">
        <w:rPr>
          <w:rFonts w:ascii="Times New Roman" w:hAnsi="Times New Roman" w:cs="Times New Roman" w:hint="eastAsia"/>
        </w:rPr>
        <w:t>；</w:t>
      </w:r>
    </w:p>
    <w:p w14:paraId="01CAB037" w14:textId="25294EC5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进样口温度：</w:t>
      </w:r>
      <w:r w:rsidRPr="00571548">
        <w:rPr>
          <w:rFonts w:ascii="Times New Roman" w:hAnsi="Times New Roman" w:cs="Times New Roman" w:hint="eastAsia"/>
        </w:rPr>
        <w:t>250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℃；</w:t>
      </w:r>
    </w:p>
    <w:p w14:paraId="57D6D6F7" w14:textId="77777777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载气：</w:t>
      </w:r>
      <w:r w:rsidRPr="00571548">
        <w:rPr>
          <w:rFonts w:ascii="Times New Roman" w:hAnsi="Times New Roman" w:cs="Times New Roman" w:hint="eastAsia"/>
        </w:rPr>
        <w:t>N</w:t>
      </w:r>
      <w:r w:rsidRPr="00571548">
        <w:rPr>
          <w:rFonts w:ascii="Times New Roman" w:hAnsi="Times New Roman" w:cs="Times New Roman" w:hint="eastAsia"/>
          <w:vertAlign w:val="subscript"/>
        </w:rPr>
        <w:t>2</w:t>
      </w:r>
      <w:r w:rsidRPr="00571548">
        <w:rPr>
          <w:rFonts w:ascii="Times New Roman" w:hAnsi="Times New Roman" w:cs="Times New Roman" w:hint="eastAsia"/>
        </w:rPr>
        <w:t>；</w:t>
      </w:r>
    </w:p>
    <w:p w14:paraId="6801A948" w14:textId="3CBFA585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载气流量：</w:t>
      </w:r>
      <w:r w:rsidRPr="00571548">
        <w:rPr>
          <w:rFonts w:ascii="Times New Roman" w:hAnsi="Times New Roman" w:cs="Times New Roman" w:hint="eastAsia"/>
        </w:rPr>
        <w:t>1.0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mL/min</w:t>
      </w:r>
      <w:r w:rsidRPr="00571548">
        <w:rPr>
          <w:rFonts w:ascii="Times New Roman" w:hAnsi="Times New Roman" w:cs="Times New Roman" w:hint="eastAsia"/>
        </w:rPr>
        <w:t>；</w:t>
      </w:r>
    </w:p>
    <w:p w14:paraId="22C8210D" w14:textId="77777777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检测器：氢火焰离子化检测器（</w:t>
      </w:r>
      <w:r w:rsidRPr="00571548">
        <w:rPr>
          <w:rFonts w:ascii="Times New Roman" w:hAnsi="Times New Roman" w:cs="Times New Roman" w:hint="eastAsia"/>
        </w:rPr>
        <w:t>FID</w:t>
      </w:r>
      <w:r w:rsidRPr="00571548">
        <w:rPr>
          <w:rFonts w:ascii="Times New Roman" w:hAnsi="Times New Roman" w:cs="Times New Roman" w:hint="eastAsia"/>
        </w:rPr>
        <w:t>）；</w:t>
      </w:r>
    </w:p>
    <w:p w14:paraId="72A8A6CB" w14:textId="77777777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检测器温度：</w:t>
      </w:r>
      <w:r w:rsidRPr="00571548">
        <w:rPr>
          <w:rFonts w:ascii="Times New Roman" w:hAnsi="Times New Roman" w:cs="Times New Roman" w:hint="eastAsia"/>
        </w:rPr>
        <w:t xml:space="preserve">250 </w:t>
      </w:r>
      <w:r w:rsidRPr="00571548">
        <w:rPr>
          <w:rFonts w:ascii="Times New Roman" w:hAnsi="Times New Roman" w:cs="Times New Roman" w:hint="eastAsia"/>
        </w:rPr>
        <w:t>℃；</w:t>
      </w:r>
    </w:p>
    <w:p w14:paraId="4B13A6FE" w14:textId="1F3DC3DF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lastRenderedPageBreak/>
        <w:t>H</w:t>
      </w:r>
      <w:r w:rsidRPr="00571548">
        <w:rPr>
          <w:rFonts w:ascii="Times New Roman" w:hAnsi="Times New Roman" w:cs="Times New Roman" w:hint="eastAsia"/>
          <w:vertAlign w:val="subscript"/>
        </w:rPr>
        <w:t>2</w:t>
      </w:r>
      <w:r w:rsidRPr="00571548">
        <w:rPr>
          <w:rFonts w:ascii="Times New Roman" w:hAnsi="Times New Roman" w:cs="Times New Roman" w:hint="eastAsia"/>
        </w:rPr>
        <w:t>流量：</w:t>
      </w:r>
      <w:r w:rsidRPr="00571548">
        <w:rPr>
          <w:rFonts w:ascii="Times New Roman" w:hAnsi="Times New Roman" w:cs="Times New Roman" w:hint="eastAsia"/>
        </w:rPr>
        <w:t>30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mL/min</w:t>
      </w:r>
      <w:r w:rsidRPr="00571548">
        <w:rPr>
          <w:rFonts w:ascii="Times New Roman" w:hAnsi="Times New Roman" w:cs="Times New Roman" w:hint="eastAsia"/>
        </w:rPr>
        <w:t>；</w:t>
      </w:r>
    </w:p>
    <w:p w14:paraId="4BFA31D1" w14:textId="1F9012B6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空气流量：</w:t>
      </w:r>
      <w:r w:rsidRPr="00571548">
        <w:rPr>
          <w:rFonts w:ascii="Times New Roman" w:hAnsi="Times New Roman" w:cs="Times New Roman" w:hint="eastAsia"/>
        </w:rPr>
        <w:t>400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mL/min</w:t>
      </w:r>
      <w:r w:rsidRPr="00571548">
        <w:rPr>
          <w:rFonts w:ascii="Times New Roman" w:hAnsi="Times New Roman" w:cs="Times New Roman" w:hint="eastAsia"/>
        </w:rPr>
        <w:t>；</w:t>
      </w:r>
    </w:p>
    <w:p w14:paraId="58560D12" w14:textId="0FCBFE9B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色谱柱温度：</w:t>
      </w:r>
      <w:r w:rsidRPr="00571548">
        <w:rPr>
          <w:rFonts w:ascii="Times New Roman" w:hAnsi="Times New Roman" w:cs="Times New Roman" w:hint="eastAsia"/>
        </w:rPr>
        <w:t>50</w:t>
      </w:r>
      <w:r w:rsidRPr="00571548">
        <w:rPr>
          <w:rFonts w:ascii="Times New Roman" w:hAnsi="Times New Roman" w:cs="Times New Roman" w:hint="eastAsia"/>
        </w:rPr>
        <w:t>℃（</w:t>
      </w:r>
      <w:r w:rsidRPr="00571548">
        <w:rPr>
          <w:rFonts w:ascii="Times New Roman" w:hAnsi="Times New Roman" w:cs="Times New Roman" w:hint="eastAsia"/>
        </w:rPr>
        <w:t>1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min</w:t>
      </w:r>
      <w:r w:rsidRPr="00571548">
        <w:rPr>
          <w:rFonts w:ascii="Times New Roman" w:hAnsi="Times New Roman" w:cs="Times New Roman" w:hint="eastAsia"/>
        </w:rPr>
        <w:t>）→</w:t>
      </w:r>
      <w:r w:rsidRPr="00571548">
        <w:rPr>
          <w:rFonts w:ascii="Times New Roman" w:hAnsi="Times New Roman" w:cs="Times New Roman" w:hint="eastAsia"/>
        </w:rPr>
        <w:t>40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℃</w:t>
      </w:r>
      <w:r w:rsidRPr="00571548">
        <w:rPr>
          <w:rFonts w:ascii="Times New Roman" w:hAnsi="Times New Roman" w:cs="Times New Roman" w:hint="eastAsia"/>
        </w:rPr>
        <w:t>/min</w:t>
      </w:r>
      <w:r w:rsidRPr="00571548">
        <w:rPr>
          <w:rFonts w:ascii="Times New Roman" w:hAnsi="Times New Roman" w:cs="Times New Roman" w:hint="eastAsia"/>
        </w:rPr>
        <w:t>→</w:t>
      </w:r>
      <w:r w:rsidRPr="00571548">
        <w:rPr>
          <w:rFonts w:ascii="Times New Roman" w:hAnsi="Times New Roman" w:cs="Times New Roman" w:hint="eastAsia"/>
        </w:rPr>
        <w:t>230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℃（</w:t>
      </w:r>
      <w:r w:rsidRPr="00571548">
        <w:rPr>
          <w:rFonts w:ascii="Times New Roman" w:hAnsi="Times New Roman" w:cs="Times New Roman" w:hint="eastAsia"/>
        </w:rPr>
        <w:t>5</w:t>
      </w:r>
      <w:r w:rsidR="00C0079A">
        <w:rPr>
          <w:rFonts w:ascii="Times New Roman" w:hAnsi="Times New Roman" w:cs="Times New Roman"/>
        </w:rPr>
        <w:t xml:space="preserve"> </w:t>
      </w:r>
      <w:r w:rsidRPr="00571548">
        <w:rPr>
          <w:rFonts w:ascii="Times New Roman" w:hAnsi="Times New Roman" w:cs="Times New Roman" w:hint="eastAsia"/>
        </w:rPr>
        <w:t>min</w:t>
      </w:r>
      <w:r w:rsidRPr="00571548">
        <w:rPr>
          <w:rFonts w:ascii="Times New Roman" w:hAnsi="Times New Roman" w:cs="Times New Roman" w:hint="eastAsia"/>
        </w:rPr>
        <w:t>）</w:t>
      </w:r>
    </w:p>
    <w:p w14:paraId="784045D3" w14:textId="04CF7B3F" w:rsidR="00571548" w:rsidRPr="00571548" w:rsidRDefault="00571548" w:rsidP="008D4ECB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 w:rsidRPr="00571548">
        <w:rPr>
          <w:rFonts w:ascii="Times New Roman" w:hAnsi="Times New Roman" w:cs="Times New Roman" w:hint="eastAsia"/>
        </w:rPr>
        <w:t>进样量：</w:t>
      </w:r>
      <w:r w:rsidRPr="00571548">
        <w:rPr>
          <w:rFonts w:ascii="Times New Roman" w:hAnsi="Times New Roman" w:cs="Times New Roman" w:hint="eastAsia"/>
        </w:rPr>
        <w:t>1</w:t>
      </w:r>
      <w:r w:rsidR="00C0079A">
        <w:rPr>
          <w:rFonts w:ascii="Times New Roman" w:hAnsi="Times New Roman" w:cs="Times New Roman"/>
        </w:rPr>
        <w:t xml:space="preserve"> </w:t>
      </w:r>
      <w:r w:rsidR="00C0079A">
        <w:rPr>
          <w:rFonts w:asciiTheme="minorEastAsia" w:hAnsiTheme="minorEastAsia" w:cs="Times New Roman" w:hint="eastAsia"/>
        </w:rPr>
        <w:t>µ</w:t>
      </w:r>
      <w:r w:rsidRPr="00571548">
        <w:rPr>
          <w:rFonts w:ascii="Times New Roman" w:hAnsi="Times New Roman" w:cs="Times New Roman" w:hint="eastAsia"/>
        </w:rPr>
        <w:t>L</w:t>
      </w:r>
      <w:r w:rsidRPr="00571548">
        <w:rPr>
          <w:rFonts w:ascii="Times New Roman" w:hAnsi="Times New Roman" w:cs="Times New Roman" w:hint="eastAsia"/>
        </w:rPr>
        <w:t>。</w:t>
      </w:r>
    </w:p>
    <w:p w14:paraId="5B919A5B" w14:textId="3F125932" w:rsidR="003C48BF" w:rsidRPr="008778F1" w:rsidRDefault="003C48BF" w:rsidP="008778F1">
      <w:pPr>
        <w:spacing w:line="360" w:lineRule="auto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 xml:space="preserve">2.1.7 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  <w:color w:val="000000"/>
        </w:rPr>
        <w:t>纯度计算</w:t>
      </w:r>
    </w:p>
    <w:p w14:paraId="7BDB6946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产品的纯度以</w:t>
      </w:r>
      <w:r w:rsidRPr="001474D7">
        <w:rPr>
          <w:rFonts w:ascii="Times New Roman" w:hAnsi="Times New Roman" w:cs="Times New Roman"/>
          <w:i/>
          <w:iCs/>
          <w:color w:val="000000"/>
        </w:rPr>
        <w:t>X</w:t>
      </w:r>
      <w:r w:rsidRPr="008778F1">
        <w:rPr>
          <w:rFonts w:ascii="Times New Roman" w:hAnsi="Times New Roman" w:cs="Times New Roman"/>
          <w:color w:val="000000"/>
        </w:rPr>
        <w:t>计，数值以质量百分数表示，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按公式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(1)</w:t>
      </w:r>
      <w:r w:rsidRPr="008778F1">
        <w:rPr>
          <w:rFonts w:ascii="Times New Roman" w:hAnsi="Times New Roman" w:cs="Times New Roman"/>
          <w:noProof/>
          <w:color w:val="000000"/>
          <w:kern w:val="0"/>
        </w:rPr>
        <w:t>计算</w:t>
      </w:r>
      <w:r w:rsidRPr="008778F1">
        <w:rPr>
          <w:rFonts w:ascii="Times New Roman" w:hAnsi="Times New Roman" w:cs="Times New Roman"/>
          <w:color w:val="000000"/>
        </w:rPr>
        <w:t>：</w:t>
      </w:r>
    </w:p>
    <w:p w14:paraId="2B62A8ED" w14:textId="0AAC2D84" w:rsidR="003C48BF" w:rsidRPr="002D4449" w:rsidRDefault="001474D7" w:rsidP="00D9066E">
      <w:pPr>
        <w:ind w:firstLineChars="800" w:firstLine="1920"/>
        <w:jc w:val="right"/>
        <w:rPr>
          <w:color w:val="000000"/>
          <w:lang w:val="sv-SE"/>
        </w:rPr>
      </w:pPr>
      <w:r w:rsidRPr="00025C21">
        <w:rPr>
          <w:rFonts w:ascii="Times New Roman" w:hAnsi="Times New Roman"/>
          <w:i/>
          <w:iCs/>
          <w:color w:val="000000"/>
          <w:lang w:val="sv-SE"/>
        </w:rPr>
        <w:t>X</w:t>
      </w:r>
      <w:r w:rsidRPr="00025C21">
        <w:rPr>
          <w:rFonts w:ascii="Times New Roman" w:hAnsi="Times New Roman"/>
          <w:color w:val="000000"/>
          <w:lang w:val="sv-SE"/>
        </w:rPr>
        <w:t>=k</w:t>
      </w:r>
      <w:r w:rsidRPr="00025C21">
        <w:rPr>
          <w:rFonts w:ascii="Times New Roman" w:hAnsi="Times New Roman"/>
          <w:color w:val="000000"/>
          <w:position w:val="-24"/>
        </w:rPr>
        <w:object w:dxaOrig="1560" w:dyaOrig="645" w14:anchorId="49EA4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2.25pt" o:ole="">
            <v:imagedata r:id="rId8" o:title=""/>
          </v:shape>
          <o:OLEObject Type="Embed" ProgID="Equation.3" ShapeID="_x0000_i1025" DrawAspect="Content" ObjectID="_1647234254" r:id="rId9"/>
        </w:object>
      </w:r>
      <w:r w:rsidRPr="00025C21">
        <w:rPr>
          <w:color w:val="000000"/>
          <w:lang w:val="sv-SE"/>
        </w:rPr>
        <w:t xml:space="preserve">  </w:t>
      </w:r>
      <w:r w:rsidR="00D9066E">
        <w:rPr>
          <w:color w:val="000000"/>
          <w:lang w:val="sv-SE"/>
        </w:rPr>
        <w:t xml:space="preserve"> </w:t>
      </w:r>
      <w:r w:rsidR="003C48BF" w:rsidRPr="002D4449">
        <w:rPr>
          <w:color w:val="000000"/>
          <w:lang w:val="sv-SE"/>
        </w:rPr>
        <w:t xml:space="preserve">     ……………………………………</w:t>
      </w:r>
      <w:r w:rsidR="00D9066E" w:rsidRPr="00D9066E">
        <w:rPr>
          <w:rFonts w:ascii="宋体" w:eastAsia="宋体" w:hAnsi="宋体"/>
          <w:color w:val="000000"/>
          <w:lang w:val="sv-SE"/>
        </w:rPr>
        <w:t>(1)</w:t>
      </w:r>
    </w:p>
    <w:p w14:paraId="02F767BD" w14:textId="77777777" w:rsidR="003C48BF" w:rsidRPr="008778F1" w:rsidRDefault="003C48BF" w:rsidP="008778F1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lang w:val="sv-SE"/>
        </w:rPr>
      </w:pPr>
      <w:r w:rsidRPr="008778F1">
        <w:rPr>
          <w:rFonts w:ascii="Times New Roman" w:hAnsi="Times New Roman" w:cs="Times New Roman"/>
          <w:color w:val="000000"/>
        </w:rPr>
        <w:t>式中</w:t>
      </w:r>
      <w:r w:rsidRPr="008778F1">
        <w:rPr>
          <w:rFonts w:ascii="Times New Roman" w:hAnsi="Times New Roman" w:cs="Times New Roman"/>
          <w:color w:val="000000"/>
          <w:lang w:val="sv-SE"/>
        </w:rPr>
        <w:t>：</w:t>
      </w:r>
    </w:p>
    <w:p w14:paraId="685376C1" w14:textId="1B0BB9F3" w:rsidR="003C48BF" w:rsidRPr="003331E5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3331E5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3331E5">
        <w:rPr>
          <w:rFonts w:ascii="Times New Roman" w:eastAsiaTheme="minorEastAsia"/>
          <w:color w:val="000000"/>
          <w:sz w:val="24"/>
          <w:szCs w:val="24"/>
        </w:rPr>
        <w:t>——</w:t>
      </w:r>
      <w:r w:rsidR="00AA5473" w:rsidRPr="003331E5">
        <w:rPr>
          <w:rFonts w:ascii="Times New Roman"/>
          <w:sz w:val="24"/>
          <w:szCs w:val="24"/>
        </w:rPr>
        <w:t>辛酸</w:t>
      </w:r>
      <w:r w:rsidR="00AA5473" w:rsidRPr="003331E5">
        <w:rPr>
          <w:rFonts w:ascii="Times New Roman"/>
          <w:sz w:val="24"/>
          <w:szCs w:val="24"/>
        </w:rPr>
        <w:t>-</w:t>
      </w:r>
      <w:r w:rsidR="00AA5473" w:rsidRPr="003331E5">
        <w:rPr>
          <w:rFonts w:ascii="Times New Roman" w:hint="eastAsia"/>
          <w:sz w:val="24"/>
          <w:szCs w:val="24"/>
        </w:rPr>
        <w:t>1</w:t>
      </w:r>
      <w:r w:rsidR="00AA5473" w:rsidRPr="003331E5">
        <w:rPr>
          <w:rFonts w:ascii="Times New Roman"/>
          <w:sz w:val="24"/>
          <w:szCs w:val="24"/>
        </w:rPr>
        <w:t>-</w:t>
      </w:r>
      <w:r w:rsidR="00AA5473" w:rsidRPr="003331E5">
        <w:rPr>
          <w:rFonts w:ascii="Times New Roman"/>
          <w:sz w:val="24"/>
          <w:szCs w:val="24"/>
          <w:vertAlign w:val="superscript"/>
        </w:rPr>
        <w:t>13</w:t>
      </w:r>
      <w:r w:rsidR="00AA5473" w:rsidRPr="003331E5">
        <w:rPr>
          <w:rFonts w:ascii="Times New Roman"/>
          <w:sz w:val="24"/>
          <w:szCs w:val="24"/>
        </w:rPr>
        <w:t>C</w:t>
      </w:r>
      <w:r w:rsidRPr="003331E5">
        <w:rPr>
          <w:rFonts w:ascii="Times New Roman" w:eastAsiaTheme="minorEastAsia"/>
          <w:color w:val="000000"/>
          <w:sz w:val="24"/>
          <w:szCs w:val="24"/>
        </w:rPr>
        <w:t>产品纯度的数值，单位为质量分数（</w:t>
      </w:r>
      <w:r w:rsidR="00C0079A">
        <w:rPr>
          <w:rFonts w:ascii="Times New Roman" w:eastAsiaTheme="minorEastAsia" w:hint="eastAsia"/>
          <w:color w:val="000000"/>
          <w:sz w:val="24"/>
          <w:szCs w:val="24"/>
        </w:rPr>
        <w:t>%</w:t>
      </w:r>
      <w:r w:rsidRPr="003331E5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64FFB3B0" w14:textId="6A0F59F2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3331E5">
        <w:rPr>
          <w:rFonts w:ascii="Times New Roman" w:eastAsiaTheme="minorEastAsia"/>
          <w:i/>
          <w:color w:val="000000"/>
          <w:sz w:val="24"/>
          <w:szCs w:val="24"/>
        </w:rPr>
        <w:t>c</w:t>
      </w:r>
      <w:r w:rsidRPr="003331E5">
        <w:rPr>
          <w:rFonts w:ascii="Times New Roman" w:eastAsiaTheme="minorEastAsia"/>
          <w:color w:val="000000"/>
          <w:sz w:val="24"/>
          <w:szCs w:val="24"/>
        </w:rPr>
        <w:t>——</w:t>
      </w:r>
      <w:r w:rsidRPr="003331E5">
        <w:rPr>
          <w:rFonts w:ascii="Times New Roman" w:eastAsiaTheme="minorEastAsia"/>
          <w:color w:val="000000"/>
          <w:sz w:val="24"/>
          <w:szCs w:val="24"/>
        </w:rPr>
        <w:t>待</w:t>
      </w:r>
      <w:r w:rsidR="00BF6C92" w:rsidRPr="003331E5">
        <w:rPr>
          <w:rFonts w:ascii="Times New Roman" w:eastAsiaTheme="minorEastAsia"/>
          <w:color w:val="000000"/>
          <w:sz w:val="24"/>
          <w:szCs w:val="24"/>
        </w:rPr>
        <w:t>测样品峰面积平均值在标准工作曲线上对应的产品溶液浓度，单位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为毫克</w:t>
      </w:r>
      <w:r w:rsidRPr="008778F1">
        <w:rPr>
          <w:rFonts w:ascii="Times New Roman" w:eastAsiaTheme="minorEastAsia"/>
          <w:color w:val="000000"/>
          <w:sz w:val="24"/>
          <w:szCs w:val="24"/>
        </w:rPr>
        <w:t>每</w:t>
      </w:r>
      <w:r w:rsidR="00AA5473">
        <w:rPr>
          <w:rFonts w:ascii="Times New Roman" w:eastAsiaTheme="minorEastAsia" w:hint="eastAsia"/>
          <w:color w:val="000000"/>
          <w:sz w:val="24"/>
          <w:szCs w:val="24"/>
        </w:rPr>
        <w:t>毫</w:t>
      </w:r>
      <w:r w:rsidRPr="008778F1">
        <w:rPr>
          <w:rFonts w:ascii="Times New Roman" w:eastAsiaTheme="minorEastAsia"/>
          <w:color w:val="000000"/>
          <w:sz w:val="24"/>
          <w:szCs w:val="24"/>
        </w:rPr>
        <w:t>升（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m</w:t>
      </w:r>
      <w:r w:rsidRPr="008778F1">
        <w:rPr>
          <w:rFonts w:ascii="Times New Roman" w:eastAsiaTheme="minorEastAsia"/>
          <w:color w:val="000000"/>
          <w:sz w:val="24"/>
          <w:szCs w:val="24"/>
        </w:rPr>
        <w:t>g/mL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409D5528" w14:textId="69FA779F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V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待测产品溶液的定容体积，单位为</w:t>
      </w:r>
      <w:r w:rsidR="00AA5473">
        <w:rPr>
          <w:rFonts w:ascii="Times New Roman" w:eastAsiaTheme="minorEastAsia" w:hint="eastAsia"/>
          <w:color w:val="000000"/>
          <w:sz w:val="24"/>
          <w:szCs w:val="24"/>
        </w:rPr>
        <w:t>毫</w:t>
      </w:r>
      <w:r w:rsidRPr="008778F1">
        <w:rPr>
          <w:rFonts w:ascii="Times New Roman" w:eastAsiaTheme="minorEastAsia"/>
          <w:color w:val="000000"/>
          <w:sz w:val="24"/>
          <w:szCs w:val="24"/>
        </w:rPr>
        <w:t>升</w:t>
      </w:r>
      <w:r w:rsidRPr="008778F1">
        <w:rPr>
          <w:rFonts w:ascii="Times New Roman" w:eastAsiaTheme="minorEastAsia"/>
          <w:color w:val="000000"/>
          <w:sz w:val="24"/>
          <w:szCs w:val="24"/>
        </w:rPr>
        <w:t>( mL)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6ED8C0C9" w14:textId="1C2FEE68" w:rsidR="003C48BF" w:rsidRPr="008778F1" w:rsidRDefault="003C48BF" w:rsidP="008778F1">
      <w:pPr>
        <w:pStyle w:val="ad"/>
        <w:spacing w:line="360" w:lineRule="auto"/>
        <w:ind w:firstLineChars="182" w:firstLine="43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  <w:vertAlign w:val="subscript"/>
        </w:rPr>
        <w:t>ST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="00AA5473">
        <w:rPr>
          <w:rFonts w:ascii="Times New Roman" w:eastAsiaTheme="minorEastAsia" w:hint="eastAsia"/>
          <w:color w:val="000000"/>
          <w:sz w:val="24"/>
          <w:szCs w:val="24"/>
        </w:rPr>
        <w:t>辛酸</w:t>
      </w:r>
      <w:r w:rsidRPr="008778F1">
        <w:rPr>
          <w:rFonts w:ascii="Times New Roman" w:eastAsiaTheme="minorEastAsia"/>
          <w:color w:val="000000"/>
          <w:sz w:val="24"/>
          <w:szCs w:val="24"/>
        </w:rPr>
        <w:t>标准品标注纯度的数值，单位为质量分数（</w:t>
      </w:r>
      <w:r w:rsidR="00C0079A">
        <w:rPr>
          <w:rFonts w:ascii="Times New Roman" w:eastAsiaTheme="minorEastAsia" w:hint="eastAsia"/>
          <w:color w:val="000000"/>
          <w:sz w:val="24"/>
          <w:szCs w:val="24"/>
        </w:rPr>
        <w:t>%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0C68D662" w14:textId="46DDD00F" w:rsidR="003C48BF" w:rsidRPr="008778F1" w:rsidRDefault="003C48BF" w:rsidP="008778F1">
      <w:pPr>
        <w:pStyle w:val="ad"/>
        <w:spacing w:line="360" w:lineRule="auto"/>
        <w:ind w:firstLineChars="232" w:firstLine="55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k——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稳定同位素</w:t>
      </w:r>
      <w:r w:rsidR="00AA5473" w:rsidRPr="00165006">
        <w:rPr>
          <w:rFonts w:ascii="Times New Roman"/>
          <w:vertAlign w:val="superscript"/>
        </w:rPr>
        <w:t>13</w:t>
      </w:r>
      <w:r w:rsidR="00AA5473" w:rsidRPr="00165006">
        <w:rPr>
          <w:rFonts w:ascii="Times New Roman"/>
        </w:rPr>
        <w:t>C</w:t>
      </w:r>
      <w:r w:rsidR="00CD12F0" w:rsidRPr="008778F1">
        <w:rPr>
          <w:rFonts w:ascii="Times New Roman" w:eastAsiaTheme="minorEastAsia"/>
          <w:color w:val="000000"/>
          <w:sz w:val="24"/>
          <w:szCs w:val="24"/>
        </w:rPr>
        <w:t>标记</w:t>
      </w:r>
      <w:r w:rsidR="00AA5473">
        <w:rPr>
          <w:rFonts w:ascii="Times New Roman" w:eastAsiaTheme="minorEastAsia" w:hint="eastAsia"/>
          <w:color w:val="000000"/>
          <w:sz w:val="24"/>
          <w:szCs w:val="24"/>
        </w:rPr>
        <w:t>辛酸</w:t>
      </w:r>
      <w:r w:rsidRPr="008778F1">
        <w:rPr>
          <w:rFonts w:ascii="Times New Roman" w:eastAsiaTheme="minorEastAsia"/>
          <w:color w:val="000000"/>
          <w:sz w:val="24"/>
          <w:szCs w:val="24"/>
        </w:rPr>
        <w:t>与</w:t>
      </w:r>
      <w:r w:rsidR="00AA5473">
        <w:rPr>
          <w:rFonts w:ascii="Times New Roman" w:eastAsiaTheme="minorEastAsia" w:hint="eastAsia"/>
          <w:color w:val="000000"/>
          <w:sz w:val="24"/>
          <w:szCs w:val="24"/>
        </w:rPr>
        <w:t>辛酸</w:t>
      </w:r>
      <w:r w:rsidRPr="008778F1">
        <w:rPr>
          <w:rFonts w:ascii="Times New Roman" w:eastAsiaTheme="minorEastAsia"/>
          <w:color w:val="000000"/>
          <w:sz w:val="24"/>
          <w:szCs w:val="24"/>
        </w:rPr>
        <w:t>标准品的质量校正系数：</w:t>
      </w:r>
      <w:r w:rsidRPr="008778F1">
        <w:rPr>
          <w:rFonts w:ascii="Times New Roman" w:eastAsiaTheme="minorEastAsia"/>
          <w:color w:val="000000"/>
          <w:sz w:val="24"/>
          <w:szCs w:val="24"/>
        </w:rPr>
        <w:t>1.0</w:t>
      </w:r>
      <w:r w:rsidR="00AA5473">
        <w:rPr>
          <w:rFonts w:ascii="Times New Roman" w:eastAsiaTheme="minorEastAsia"/>
          <w:color w:val="000000"/>
          <w:sz w:val="24"/>
          <w:szCs w:val="24"/>
        </w:rPr>
        <w:t>1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2CF52EB7" w14:textId="19C76E11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8778F1">
        <w:rPr>
          <w:rFonts w:ascii="Times New Roman" w:eastAsiaTheme="minorEastAsia"/>
          <w:i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——</w:t>
      </w:r>
      <w:r w:rsidR="00BF6C92" w:rsidRPr="008778F1">
        <w:rPr>
          <w:rFonts w:ascii="Times New Roman" w:eastAsiaTheme="minorEastAsia"/>
          <w:sz w:val="24"/>
          <w:szCs w:val="24"/>
        </w:rPr>
        <w:t>待测产品的称样量，单位为毫</w:t>
      </w:r>
      <w:r w:rsidRPr="008778F1">
        <w:rPr>
          <w:rFonts w:ascii="Times New Roman" w:eastAsiaTheme="minorEastAsia"/>
          <w:sz w:val="24"/>
          <w:szCs w:val="24"/>
        </w:rPr>
        <w:t>克（</w:t>
      </w:r>
      <w:r w:rsidR="00BF6C92" w:rsidRPr="008778F1">
        <w:rPr>
          <w:rFonts w:ascii="Times New Roman" w:eastAsiaTheme="minorEastAsia"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g</w:t>
      </w:r>
      <w:r w:rsidRPr="008778F1">
        <w:rPr>
          <w:rFonts w:ascii="Times New Roman" w:eastAsiaTheme="minorEastAsia"/>
          <w:sz w:val="24"/>
          <w:szCs w:val="24"/>
        </w:rPr>
        <w:t>）。</w:t>
      </w:r>
    </w:p>
    <w:p w14:paraId="550DF666" w14:textId="77777777" w:rsidR="003C48BF" w:rsidRPr="008778F1" w:rsidRDefault="003C48BF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取两份待测样品平行测定结果的算术平均值作为测定结果。</w:t>
      </w:r>
    </w:p>
    <w:p w14:paraId="13B291AE" w14:textId="654E28B6" w:rsidR="003C48BF" w:rsidRPr="001474D7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1474D7">
        <w:rPr>
          <w:rFonts w:ascii="Times New Roman" w:eastAsiaTheme="minorEastAsia"/>
          <w:color w:val="000000"/>
          <w:sz w:val="24"/>
          <w:szCs w:val="24"/>
        </w:rPr>
        <w:t xml:space="preserve">2.2  </w:t>
      </w:r>
      <w:r w:rsidR="00AA5473" w:rsidRPr="001474D7">
        <w:rPr>
          <w:rFonts w:ascii="Times New Roman"/>
          <w:sz w:val="24"/>
          <w:szCs w:val="24"/>
        </w:rPr>
        <w:t>辛酸</w:t>
      </w:r>
      <w:r w:rsidR="00AA5473" w:rsidRPr="001474D7">
        <w:rPr>
          <w:rFonts w:ascii="Times New Roman"/>
          <w:sz w:val="24"/>
          <w:szCs w:val="24"/>
        </w:rPr>
        <w:t>-</w:t>
      </w:r>
      <w:r w:rsidR="00AA5473" w:rsidRPr="001474D7">
        <w:rPr>
          <w:rFonts w:ascii="Times New Roman" w:hint="eastAsia"/>
          <w:sz w:val="24"/>
          <w:szCs w:val="24"/>
        </w:rPr>
        <w:t>1</w:t>
      </w:r>
      <w:r w:rsidR="00AA5473" w:rsidRPr="001474D7">
        <w:rPr>
          <w:rFonts w:ascii="Times New Roman"/>
          <w:sz w:val="24"/>
          <w:szCs w:val="24"/>
        </w:rPr>
        <w:t>-</w:t>
      </w:r>
      <w:r w:rsidR="00AA5473" w:rsidRPr="001474D7">
        <w:rPr>
          <w:rFonts w:ascii="Times New Roman"/>
          <w:sz w:val="24"/>
          <w:szCs w:val="24"/>
          <w:vertAlign w:val="superscript"/>
        </w:rPr>
        <w:t>13</w:t>
      </w:r>
      <w:r w:rsidR="00AA5473" w:rsidRPr="001474D7">
        <w:rPr>
          <w:rFonts w:ascii="Times New Roman"/>
          <w:sz w:val="24"/>
          <w:szCs w:val="24"/>
        </w:rPr>
        <w:t>C</w:t>
      </w:r>
      <w:r w:rsidRPr="001474D7">
        <w:rPr>
          <w:rFonts w:ascii="Times New Roman" w:eastAsiaTheme="minorEastAsia"/>
          <w:color w:val="000000"/>
          <w:sz w:val="24"/>
          <w:szCs w:val="24"/>
        </w:rPr>
        <w:t>的</w:t>
      </w:r>
      <w:r w:rsidR="00AA5473" w:rsidRPr="001474D7">
        <w:rPr>
          <w:rFonts w:ascii="Times New Roman"/>
          <w:sz w:val="24"/>
          <w:szCs w:val="24"/>
          <w:vertAlign w:val="superscript"/>
        </w:rPr>
        <w:t>13</w:t>
      </w:r>
      <w:r w:rsidR="00AA5473" w:rsidRPr="001474D7">
        <w:rPr>
          <w:rFonts w:ascii="Times New Roman"/>
          <w:sz w:val="24"/>
          <w:szCs w:val="24"/>
        </w:rPr>
        <w:t>C</w:t>
      </w:r>
      <w:r w:rsidRPr="001474D7">
        <w:rPr>
          <w:rFonts w:ascii="Times New Roman" w:eastAsiaTheme="minorEastAsia"/>
          <w:color w:val="000000"/>
          <w:sz w:val="24"/>
          <w:szCs w:val="24"/>
        </w:rPr>
        <w:t>同位素丰度测定</w:t>
      </w:r>
    </w:p>
    <w:p w14:paraId="448B85E5" w14:textId="77777777" w:rsidR="003C48BF" w:rsidRPr="008778F1" w:rsidRDefault="003C48BF" w:rsidP="008778F1">
      <w:pPr>
        <w:pStyle w:val="a3"/>
        <w:numPr>
          <w:ilvl w:val="0"/>
          <w:numId w:val="0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 xml:space="preserve">2.2.1 </w:t>
      </w: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样品处理</w:t>
      </w:r>
    </w:p>
    <w:p w14:paraId="379C792F" w14:textId="6229B18A" w:rsidR="003C48BF" w:rsidRPr="008778F1" w:rsidRDefault="003C48BF" w:rsidP="008778F1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8778F1">
        <w:rPr>
          <w:rFonts w:ascii="Times New Roman" w:hAnsi="Times New Roman" w:cs="Times New Roman"/>
          <w:color w:val="000000"/>
        </w:rPr>
        <w:t>取一只</w:t>
      </w:r>
      <w:r w:rsidRPr="008778F1">
        <w:rPr>
          <w:rFonts w:ascii="Times New Roman" w:hAnsi="Times New Roman" w:cs="Times New Roman"/>
          <w:color w:val="000000"/>
        </w:rPr>
        <w:t>1.5 mL</w:t>
      </w:r>
      <w:r w:rsidRPr="008778F1">
        <w:rPr>
          <w:rFonts w:ascii="Times New Roman" w:hAnsi="Times New Roman" w:cs="Times New Roman"/>
          <w:color w:val="000000"/>
        </w:rPr>
        <w:t>的</w:t>
      </w:r>
      <w:r w:rsidR="008D4ECB">
        <w:rPr>
          <w:rFonts w:ascii="Times New Roman" w:hAnsi="Times New Roman" w:cs="Times New Roman" w:hint="eastAsia"/>
          <w:color w:val="000000"/>
        </w:rPr>
        <w:t>样品瓶</w:t>
      </w:r>
      <w:r w:rsidRPr="008778F1">
        <w:rPr>
          <w:rFonts w:ascii="Times New Roman" w:hAnsi="Times New Roman" w:cs="Times New Roman"/>
          <w:color w:val="000000"/>
        </w:rPr>
        <w:t>，用</w:t>
      </w:r>
      <w:r w:rsidR="00AA5473">
        <w:rPr>
          <w:rFonts w:ascii="Times New Roman" w:hAnsi="Times New Roman" w:cs="Times New Roman" w:hint="eastAsia"/>
          <w:color w:val="000000"/>
        </w:rPr>
        <w:t>丙酮</w:t>
      </w:r>
      <w:r w:rsidRPr="008778F1">
        <w:rPr>
          <w:rFonts w:ascii="Times New Roman" w:hAnsi="Times New Roman" w:cs="Times New Roman"/>
          <w:color w:val="000000"/>
        </w:rPr>
        <w:t>将</w:t>
      </w:r>
      <w:r w:rsidR="00AA5473" w:rsidRPr="00165006">
        <w:rPr>
          <w:rFonts w:ascii="Times New Roman" w:hAnsi="Times New Roman" w:cs="Times New Roman"/>
        </w:rPr>
        <w:t>辛酸</w:t>
      </w:r>
      <w:r w:rsidR="00AA5473" w:rsidRPr="00165006">
        <w:rPr>
          <w:rFonts w:ascii="Times New Roman" w:hAnsi="Times New Roman" w:cs="Times New Roman"/>
        </w:rPr>
        <w:t>-</w:t>
      </w:r>
      <w:r w:rsidR="00AA5473" w:rsidRPr="00165006">
        <w:rPr>
          <w:rFonts w:ascii="Times New Roman" w:hAnsi="Times New Roman" w:cs="Times New Roman" w:hint="eastAsia"/>
        </w:rPr>
        <w:t>1</w:t>
      </w:r>
      <w:r w:rsidR="00AA5473" w:rsidRPr="00165006">
        <w:rPr>
          <w:rFonts w:ascii="Times New Roman" w:hAnsi="Times New Roman" w:cs="Times New Roman"/>
        </w:rPr>
        <w:t>-</w:t>
      </w:r>
      <w:r w:rsidR="00AA5473" w:rsidRPr="00165006">
        <w:rPr>
          <w:rFonts w:ascii="Times New Roman" w:hAnsi="Times New Roman" w:cs="Times New Roman"/>
          <w:vertAlign w:val="superscript"/>
        </w:rPr>
        <w:t>13</w:t>
      </w:r>
      <w:r w:rsidR="00AA5473" w:rsidRPr="00165006">
        <w:rPr>
          <w:rFonts w:ascii="Times New Roman" w:hAnsi="Times New Roman" w:cs="Times New Roman"/>
        </w:rPr>
        <w:t>C</w:t>
      </w:r>
      <w:r w:rsidRPr="008778F1">
        <w:rPr>
          <w:rFonts w:ascii="Times New Roman" w:hAnsi="Times New Roman" w:cs="Times New Roman"/>
          <w:color w:val="000000"/>
        </w:rPr>
        <w:t>样品</w:t>
      </w:r>
      <w:r w:rsidR="00AA5473">
        <w:rPr>
          <w:rFonts w:ascii="Times New Roman" w:hAnsi="Times New Roman" w:cs="Times New Roman" w:hint="eastAsia"/>
          <w:color w:val="000000"/>
        </w:rPr>
        <w:t>充分稀释</w:t>
      </w:r>
      <w:r w:rsidRPr="008778F1">
        <w:rPr>
          <w:rFonts w:ascii="Times New Roman" w:hAnsi="Times New Roman" w:cs="Times New Roman"/>
          <w:color w:val="000000"/>
        </w:rPr>
        <w:t>，浓度约为</w:t>
      </w:r>
      <w:r w:rsidR="00AA5473">
        <w:rPr>
          <w:rFonts w:ascii="Times New Roman" w:hAnsi="Times New Roman" w:cs="Times New Roman"/>
          <w:color w:val="000000"/>
        </w:rPr>
        <w:t>0.1</w:t>
      </w:r>
      <w:r w:rsidRPr="008778F1">
        <w:rPr>
          <w:rFonts w:ascii="Times New Roman" w:hAnsi="Times New Roman" w:cs="Times New Roman"/>
          <w:color w:val="000000"/>
        </w:rPr>
        <w:t xml:space="preserve"> mg/</w:t>
      </w:r>
      <w:r w:rsidR="00AA5473">
        <w:rPr>
          <w:rFonts w:ascii="Times New Roman" w:hAnsi="Times New Roman" w:cs="Times New Roman" w:hint="eastAsia"/>
          <w:color w:val="000000"/>
        </w:rPr>
        <w:t>m</w:t>
      </w:r>
      <w:r w:rsidRPr="008778F1">
        <w:rPr>
          <w:rFonts w:ascii="Times New Roman" w:hAnsi="Times New Roman" w:cs="Times New Roman"/>
          <w:color w:val="000000"/>
        </w:rPr>
        <w:t>L</w:t>
      </w:r>
      <w:r w:rsidRPr="008778F1">
        <w:rPr>
          <w:rFonts w:ascii="Times New Roman" w:hAnsi="Times New Roman" w:cs="Times New Roman"/>
          <w:color w:val="000000"/>
        </w:rPr>
        <w:t>。</w:t>
      </w:r>
    </w:p>
    <w:p w14:paraId="08E1D57F" w14:textId="77777777" w:rsidR="003C48BF" w:rsidRPr="008778F1" w:rsidRDefault="003C48BF" w:rsidP="008778F1">
      <w:pPr>
        <w:pStyle w:val="a3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样品测定</w:t>
      </w:r>
    </w:p>
    <w:p w14:paraId="5AC81F4F" w14:textId="374ADA79" w:rsidR="003C48BF" w:rsidRPr="008778F1" w:rsidRDefault="008D4ECB" w:rsidP="008778F1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>
        <w:rPr>
          <w:rFonts w:ascii="Times New Roman" w:eastAsiaTheme="minorEastAsia" w:hint="eastAsia"/>
          <w:color w:val="000000"/>
          <w:sz w:val="24"/>
          <w:szCs w:val="24"/>
        </w:rPr>
        <w:t>将</w:t>
      </w:r>
      <w:r>
        <w:rPr>
          <w:rFonts w:ascii="Times New Roman" w:eastAsiaTheme="minorEastAsia" w:hint="eastAsia"/>
          <w:color w:val="000000"/>
          <w:sz w:val="24"/>
          <w:szCs w:val="24"/>
        </w:rPr>
        <w:t>2</w:t>
      </w:r>
      <w:r>
        <w:rPr>
          <w:rFonts w:ascii="Times New Roman" w:eastAsiaTheme="minorEastAsia"/>
          <w:color w:val="000000"/>
          <w:sz w:val="24"/>
          <w:szCs w:val="24"/>
        </w:rPr>
        <w:t>.2.1</w:t>
      </w:r>
      <w:r>
        <w:rPr>
          <w:rFonts w:ascii="Times New Roman" w:eastAsiaTheme="minorEastAsia" w:hint="eastAsia"/>
          <w:color w:val="000000"/>
          <w:sz w:val="24"/>
          <w:szCs w:val="24"/>
        </w:rPr>
        <w:t>制备样品进气质联用仪分析</w:t>
      </w:r>
      <w:r w:rsidR="003C48BF" w:rsidRPr="008778F1">
        <w:rPr>
          <w:rFonts w:ascii="Times New Roman" w:eastAsiaTheme="minorEastAsia"/>
          <w:color w:val="000000"/>
          <w:sz w:val="24"/>
          <w:szCs w:val="24"/>
        </w:rPr>
        <w:t>。</w:t>
      </w:r>
    </w:p>
    <w:p w14:paraId="4A66000D" w14:textId="62CD0C9D" w:rsidR="003C48BF" w:rsidRPr="008778F1" w:rsidRDefault="008D4ECB" w:rsidP="008778F1">
      <w:pPr>
        <w:pStyle w:val="a2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>
        <w:rPr>
          <w:rFonts w:ascii="Times New Roman" w:eastAsiaTheme="minorEastAsia" w:hint="eastAsia"/>
          <w:color w:val="000000"/>
          <w:kern w:val="2"/>
          <w:sz w:val="24"/>
          <w:szCs w:val="24"/>
        </w:rPr>
        <w:t>气质联用</w:t>
      </w:r>
      <w:r w:rsidR="003C48BF" w:rsidRPr="008778F1">
        <w:rPr>
          <w:rFonts w:ascii="Times New Roman" w:eastAsiaTheme="minorEastAsia"/>
          <w:color w:val="000000"/>
          <w:kern w:val="2"/>
          <w:sz w:val="24"/>
          <w:szCs w:val="24"/>
        </w:rPr>
        <w:t>条件</w:t>
      </w:r>
    </w:p>
    <w:p w14:paraId="67857A7F" w14:textId="77777777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进样方法：分流进样，分流比为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50:1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；</w:t>
      </w:r>
    </w:p>
    <w:p w14:paraId="06B93793" w14:textId="75D9BF54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进样口温度：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250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℃；</w:t>
      </w:r>
    </w:p>
    <w:p w14:paraId="0A95C94A" w14:textId="3D8DF885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载气流量：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1.0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mL/min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；</w:t>
      </w:r>
    </w:p>
    <w:p w14:paraId="2F57C8EB" w14:textId="0A83DBAA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接口温度：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230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℃；</w:t>
      </w:r>
    </w:p>
    <w:p w14:paraId="55C39937" w14:textId="4E29D755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色谱柱温度：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50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℃（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1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min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）→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40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℃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/min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→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230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℃（</w:t>
      </w:r>
      <w:r w:rsidR="00877D1E">
        <w:rPr>
          <w:rFonts w:ascii="Times New Roman" w:eastAsiaTheme="minorEastAsia"/>
          <w:color w:val="000000"/>
          <w:sz w:val="24"/>
          <w:szCs w:val="24"/>
        </w:rPr>
        <w:t xml:space="preserve">5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min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）；</w:t>
      </w:r>
    </w:p>
    <w:p w14:paraId="4BD9B583" w14:textId="53E238D2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lastRenderedPageBreak/>
        <w:t>进样量：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0.5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="00C0079A">
        <w:rPr>
          <w:rFonts w:asciiTheme="minorEastAsia" w:eastAsiaTheme="minorEastAsia" w:hAnsiTheme="minorEastAsia" w:hint="eastAsia"/>
          <w:color w:val="000000"/>
          <w:sz w:val="24"/>
          <w:szCs w:val="24"/>
        </w:rPr>
        <w:t>µ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L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；</w:t>
      </w:r>
      <w:bookmarkStart w:id="6" w:name="_GoBack"/>
      <w:bookmarkEnd w:id="6"/>
    </w:p>
    <w:p w14:paraId="7A1536F5" w14:textId="77777777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离子源：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EI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源；</w:t>
      </w:r>
    </w:p>
    <w:p w14:paraId="1AEA4313" w14:textId="77777777" w:rsidR="008D4ECB" w:rsidRP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电子轰击能量：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70 eV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；</w:t>
      </w:r>
    </w:p>
    <w:p w14:paraId="49B8A9EE" w14:textId="35702F9F" w:rsidR="008D4ECB" w:rsidRDefault="008D4ECB" w:rsidP="008D4ECB">
      <w:pPr>
        <w:pStyle w:val="ad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D4ECB">
        <w:rPr>
          <w:rFonts w:ascii="Times New Roman" w:eastAsiaTheme="minorEastAsia" w:hint="eastAsia"/>
          <w:color w:val="000000"/>
          <w:sz w:val="24"/>
          <w:szCs w:val="24"/>
        </w:rPr>
        <w:t>全扫描模式（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SCAN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），扫描范围：</w:t>
      </w:r>
      <w:r w:rsidRPr="00C0079A">
        <w:rPr>
          <w:rFonts w:ascii="Times New Roman" w:eastAsiaTheme="minorEastAsia" w:hint="eastAsia"/>
          <w:i/>
          <w:iCs/>
          <w:color w:val="000000"/>
          <w:sz w:val="24"/>
          <w:szCs w:val="24"/>
        </w:rPr>
        <w:t>m/z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范围为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30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~</w:t>
      </w:r>
      <w:r w:rsidR="00C0079A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160</w:t>
      </w:r>
      <w:r w:rsidRPr="008D4ECB">
        <w:rPr>
          <w:rFonts w:ascii="Times New Roman" w:eastAsiaTheme="minorEastAsia" w:hint="eastAsia"/>
          <w:color w:val="000000"/>
          <w:sz w:val="24"/>
          <w:szCs w:val="24"/>
        </w:rPr>
        <w:t>。</w:t>
      </w:r>
    </w:p>
    <w:p w14:paraId="6D161E05" w14:textId="27178C47" w:rsidR="003C48BF" w:rsidRPr="008778F1" w:rsidRDefault="003C48BF" w:rsidP="008778F1">
      <w:pPr>
        <w:pStyle w:val="ad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2.2.4  </w:t>
      </w:r>
      <w:r w:rsidRPr="008778F1">
        <w:rPr>
          <w:rFonts w:ascii="Times New Roman" w:eastAsiaTheme="minorEastAsia"/>
          <w:color w:val="000000"/>
          <w:sz w:val="24"/>
          <w:szCs w:val="24"/>
        </w:rPr>
        <w:t>样品的</w:t>
      </w:r>
      <w:r w:rsidR="00735C0F" w:rsidRPr="00735C0F">
        <w:rPr>
          <w:rFonts w:ascii="Times New Roman" w:eastAsiaTheme="minorEastAsia"/>
          <w:color w:val="000000"/>
          <w:sz w:val="24"/>
          <w:szCs w:val="24"/>
          <w:vertAlign w:val="superscript"/>
        </w:rPr>
        <w:t>13</w:t>
      </w:r>
      <w:r w:rsidR="00735C0F">
        <w:rPr>
          <w:rFonts w:ascii="Times New Roman" w:eastAsiaTheme="minorEastAsia"/>
          <w:color w:val="000000"/>
          <w:sz w:val="24"/>
          <w:szCs w:val="24"/>
        </w:rPr>
        <w:t>C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同位素丰度计算与表述</w:t>
      </w:r>
    </w:p>
    <w:p w14:paraId="22E0DDAC" w14:textId="3A82E451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bookmarkStart w:id="7" w:name="_Hlk36389870"/>
      <w:r w:rsidRPr="00735C0F">
        <w:rPr>
          <w:rFonts w:ascii="Times New Roman"/>
          <w:color w:val="000000"/>
          <w:sz w:val="24"/>
          <w:szCs w:val="22"/>
        </w:rPr>
        <w:t>辛酸</w:t>
      </w:r>
      <w:r w:rsidRPr="00735C0F">
        <w:rPr>
          <w:rFonts w:ascii="Times New Roman" w:hint="eastAsia"/>
          <w:color w:val="000000"/>
          <w:sz w:val="24"/>
          <w:szCs w:val="22"/>
        </w:rPr>
        <w:t>-1-</w:t>
      </w:r>
      <w:r w:rsidRPr="00735C0F">
        <w:rPr>
          <w:rFonts w:ascii="Times New Roman"/>
          <w:color w:val="000000"/>
          <w:sz w:val="24"/>
          <w:szCs w:val="22"/>
          <w:vertAlign w:val="superscript"/>
        </w:rPr>
        <w:t>13</w:t>
      </w:r>
      <w:r w:rsidRPr="00735C0F">
        <w:rPr>
          <w:rFonts w:ascii="Times New Roman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同位素丰度的测定步骤为：</w:t>
      </w:r>
    </w:p>
    <w:p w14:paraId="27A4DE3C" w14:textId="77777777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a</w:t>
      </w:r>
      <w:r w:rsidRPr="00735C0F">
        <w:rPr>
          <w:rFonts w:ascii="Times New Roman" w:hint="eastAsia"/>
          <w:color w:val="000000"/>
          <w:sz w:val="24"/>
          <w:szCs w:val="22"/>
        </w:rPr>
        <w:t>）采集天然丰度辛酸对照品质谱图与分子离子峰峰簇数据</w:t>
      </w:r>
    </w:p>
    <w:p w14:paraId="7AEE79F6" w14:textId="7B3F1FFF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将天然丰度辛酸对照品试液经</w:t>
      </w:r>
      <w:r w:rsidRPr="00735C0F">
        <w:rPr>
          <w:rFonts w:ascii="Times New Roman" w:hint="eastAsia"/>
          <w:color w:val="000000"/>
          <w:sz w:val="24"/>
          <w:szCs w:val="22"/>
        </w:rPr>
        <w:t xml:space="preserve">0.22 </w:t>
      </w:r>
      <w:r w:rsidRPr="00735C0F">
        <w:rPr>
          <w:rFonts w:ascii="Times New Roman"/>
          <w:color w:val="000000"/>
          <w:sz w:val="24"/>
          <w:szCs w:val="22"/>
        </w:rPr>
        <w:t>μ</w:t>
      </w:r>
      <w:r w:rsidRPr="00735C0F">
        <w:rPr>
          <w:rFonts w:ascii="Times New Roman" w:hint="eastAsia"/>
          <w:color w:val="000000"/>
          <w:sz w:val="24"/>
          <w:szCs w:val="22"/>
        </w:rPr>
        <w:t>m</w:t>
      </w:r>
      <w:r w:rsidRPr="00735C0F">
        <w:rPr>
          <w:rFonts w:ascii="Times New Roman" w:hint="eastAsia"/>
          <w:color w:val="000000"/>
          <w:sz w:val="24"/>
          <w:szCs w:val="22"/>
        </w:rPr>
        <w:t>的微孔滤膜过滤后，经气相色谱</w:t>
      </w:r>
      <w:r w:rsidRPr="00735C0F">
        <w:rPr>
          <w:rFonts w:ascii="Times New Roman" w:hint="eastAsia"/>
          <w:color w:val="000000"/>
          <w:sz w:val="24"/>
          <w:szCs w:val="22"/>
        </w:rPr>
        <w:t>-</w:t>
      </w:r>
      <w:r w:rsidRPr="00735C0F">
        <w:rPr>
          <w:rFonts w:ascii="Times New Roman" w:hint="eastAsia"/>
          <w:color w:val="000000"/>
          <w:sz w:val="24"/>
          <w:szCs w:val="22"/>
        </w:rPr>
        <w:t>质谱联用仪分析。在总离子流图辛酸出峰时间处获得相应的</w:t>
      </w:r>
      <w:r w:rsidRPr="00735C0F">
        <w:rPr>
          <w:rFonts w:ascii="Times New Roman" w:hint="eastAsia"/>
          <w:color w:val="000000"/>
          <w:sz w:val="24"/>
          <w:szCs w:val="22"/>
        </w:rPr>
        <w:t>EI</w:t>
      </w:r>
      <w:r w:rsidRPr="00735C0F">
        <w:rPr>
          <w:rFonts w:ascii="Times New Roman" w:hint="eastAsia"/>
          <w:color w:val="000000"/>
          <w:sz w:val="24"/>
          <w:szCs w:val="22"/>
        </w:rPr>
        <w:t>质谱图数据，记录分子离子峰及其同位素峰簇的峰强度。</w:t>
      </w:r>
      <w:r w:rsidR="00C0079A" w:rsidRPr="00C0079A">
        <w:rPr>
          <w:rFonts w:ascii="Times New Roman"/>
          <w:color w:val="000000"/>
          <w:sz w:val="24"/>
          <w:szCs w:val="22"/>
        </w:rPr>
        <w:t>同一样品</w:t>
      </w:r>
      <w:r w:rsidR="00C0079A" w:rsidRPr="00C0079A">
        <w:rPr>
          <w:rFonts w:ascii="Times New Roman" w:hint="eastAsia"/>
          <w:color w:val="000000"/>
          <w:sz w:val="24"/>
          <w:szCs w:val="22"/>
        </w:rPr>
        <w:t>重复</w:t>
      </w:r>
      <w:r w:rsidR="00C0079A" w:rsidRPr="00C0079A">
        <w:rPr>
          <w:rFonts w:ascii="Times New Roman"/>
          <w:color w:val="000000"/>
          <w:sz w:val="24"/>
          <w:szCs w:val="22"/>
        </w:rPr>
        <w:t>测定</w:t>
      </w:r>
      <w:r w:rsidR="00C0079A" w:rsidRPr="00C0079A">
        <w:rPr>
          <w:rFonts w:ascii="Times New Roman"/>
          <w:color w:val="000000"/>
          <w:sz w:val="24"/>
          <w:szCs w:val="22"/>
        </w:rPr>
        <w:t>6</w:t>
      </w:r>
      <w:r w:rsidR="00C0079A" w:rsidRPr="00C0079A">
        <w:rPr>
          <w:rFonts w:ascii="Times New Roman"/>
          <w:color w:val="000000"/>
          <w:sz w:val="24"/>
          <w:szCs w:val="22"/>
        </w:rPr>
        <w:t>次</w:t>
      </w:r>
      <w:r w:rsidR="00C0079A">
        <w:rPr>
          <w:rFonts w:ascii="Times New Roman" w:hint="eastAsia"/>
          <w:color w:val="000000"/>
          <w:sz w:val="24"/>
          <w:szCs w:val="22"/>
        </w:rPr>
        <w:t>。</w:t>
      </w:r>
    </w:p>
    <w:p w14:paraId="29C9CE3A" w14:textId="77777777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b</w:t>
      </w:r>
      <w:r w:rsidRPr="00735C0F">
        <w:rPr>
          <w:rFonts w:ascii="Times New Roman" w:hint="eastAsia"/>
          <w:color w:val="000000"/>
          <w:sz w:val="24"/>
          <w:szCs w:val="22"/>
        </w:rPr>
        <w:t>）采集</w:t>
      </w:r>
      <w:r w:rsidRPr="00735C0F">
        <w:rPr>
          <w:rFonts w:ascii="Times New Roman"/>
          <w:color w:val="000000"/>
          <w:sz w:val="24"/>
          <w:szCs w:val="22"/>
        </w:rPr>
        <w:t>辛酸</w:t>
      </w:r>
      <w:r w:rsidRPr="00735C0F">
        <w:rPr>
          <w:rFonts w:ascii="Times New Roman" w:hint="eastAsia"/>
          <w:color w:val="000000"/>
          <w:sz w:val="24"/>
          <w:szCs w:val="22"/>
        </w:rPr>
        <w:t>-1-</w:t>
      </w:r>
      <w:r w:rsidRPr="00735C0F">
        <w:rPr>
          <w:rFonts w:ascii="Times New Roman"/>
          <w:color w:val="000000"/>
          <w:sz w:val="24"/>
          <w:szCs w:val="22"/>
          <w:vertAlign w:val="superscript"/>
        </w:rPr>
        <w:t>13</w:t>
      </w:r>
      <w:r w:rsidRPr="00735C0F">
        <w:rPr>
          <w:rFonts w:ascii="Times New Roman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试样质谱图与分子离子峰峰簇数据</w:t>
      </w:r>
    </w:p>
    <w:p w14:paraId="3DF9444A" w14:textId="77777777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将</w:t>
      </w:r>
      <w:r w:rsidRPr="00735C0F">
        <w:rPr>
          <w:rFonts w:ascii="Times New Roman"/>
          <w:color w:val="000000"/>
          <w:sz w:val="24"/>
          <w:szCs w:val="22"/>
        </w:rPr>
        <w:t>辛酸</w:t>
      </w:r>
      <w:r w:rsidRPr="00735C0F">
        <w:rPr>
          <w:rFonts w:ascii="Times New Roman" w:hint="eastAsia"/>
          <w:color w:val="000000"/>
          <w:sz w:val="24"/>
          <w:szCs w:val="22"/>
        </w:rPr>
        <w:t>-1-</w:t>
      </w:r>
      <w:r w:rsidRPr="00735C0F">
        <w:rPr>
          <w:rFonts w:ascii="Times New Roman"/>
          <w:color w:val="000000"/>
          <w:sz w:val="24"/>
          <w:szCs w:val="22"/>
          <w:vertAlign w:val="superscript"/>
        </w:rPr>
        <w:t>13</w:t>
      </w:r>
      <w:r w:rsidRPr="00735C0F">
        <w:rPr>
          <w:rFonts w:ascii="Times New Roman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溶液经</w:t>
      </w:r>
      <w:r w:rsidRPr="00735C0F">
        <w:rPr>
          <w:rFonts w:ascii="Times New Roman" w:hint="eastAsia"/>
          <w:color w:val="000000"/>
          <w:sz w:val="24"/>
          <w:szCs w:val="22"/>
        </w:rPr>
        <w:t xml:space="preserve">0.22 </w:t>
      </w:r>
      <w:r w:rsidRPr="00735C0F">
        <w:rPr>
          <w:rFonts w:ascii="Times New Roman"/>
          <w:color w:val="000000"/>
          <w:sz w:val="24"/>
          <w:szCs w:val="22"/>
        </w:rPr>
        <w:t>μ</w:t>
      </w:r>
      <w:r w:rsidRPr="00735C0F">
        <w:rPr>
          <w:rFonts w:ascii="Times New Roman" w:hint="eastAsia"/>
          <w:color w:val="000000"/>
          <w:sz w:val="24"/>
          <w:szCs w:val="22"/>
        </w:rPr>
        <w:t>m</w:t>
      </w:r>
      <w:r w:rsidRPr="00735C0F">
        <w:rPr>
          <w:rFonts w:ascii="Times New Roman" w:hint="eastAsia"/>
          <w:color w:val="000000"/>
          <w:sz w:val="24"/>
          <w:szCs w:val="22"/>
        </w:rPr>
        <w:t>的微孔滤膜过滤后，经气相色谱</w:t>
      </w:r>
      <w:r w:rsidRPr="00735C0F">
        <w:rPr>
          <w:rFonts w:ascii="Times New Roman" w:hint="eastAsia"/>
          <w:color w:val="000000"/>
          <w:sz w:val="24"/>
          <w:szCs w:val="22"/>
        </w:rPr>
        <w:t>-</w:t>
      </w:r>
      <w:r w:rsidRPr="00735C0F">
        <w:rPr>
          <w:rFonts w:ascii="Times New Roman" w:hint="eastAsia"/>
          <w:color w:val="000000"/>
          <w:sz w:val="24"/>
          <w:szCs w:val="22"/>
        </w:rPr>
        <w:t>质谱联用仪分析。在总离子流图</w:t>
      </w:r>
      <w:r w:rsidRPr="00735C0F">
        <w:rPr>
          <w:rFonts w:ascii="Times New Roman"/>
          <w:color w:val="000000"/>
          <w:sz w:val="24"/>
          <w:szCs w:val="22"/>
        </w:rPr>
        <w:t>辛酸</w:t>
      </w:r>
      <w:r w:rsidRPr="00735C0F">
        <w:rPr>
          <w:rFonts w:ascii="Times New Roman" w:hint="eastAsia"/>
          <w:color w:val="000000"/>
          <w:sz w:val="24"/>
          <w:szCs w:val="22"/>
        </w:rPr>
        <w:t>-1-</w:t>
      </w:r>
      <w:r w:rsidRPr="00735C0F">
        <w:rPr>
          <w:rFonts w:ascii="Times New Roman"/>
          <w:color w:val="000000"/>
          <w:sz w:val="24"/>
          <w:szCs w:val="22"/>
          <w:vertAlign w:val="superscript"/>
        </w:rPr>
        <w:t>13</w:t>
      </w:r>
      <w:r w:rsidRPr="00735C0F">
        <w:rPr>
          <w:rFonts w:ascii="Times New Roman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出峰时间处获得相应的</w:t>
      </w:r>
      <w:r w:rsidRPr="00735C0F">
        <w:rPr>
          <w:rFonts w:ascii="Times New Roman" w:hint="eastAsia"/>
          <w:color w:val="000000"/>
          <w:sz w:val="24"/>
          <w:szCs w:val="22"/>
        </w:rPr>
        <w:t>EI</w:t>
      </w:r>
      <w:r w:rsidRPr="00735C0F">
        <w:rPr>
          <w:rFonts w:ascii="Times New Roman" w:hint="eastAsia"/>
          <w:color w:val="000000"/>
          <w:sz w:val="24"/>
          <w:szCs w:val="22"/>
        </w:rPr>
        <w:t>质谱图，记录特征离子及其同位素峰簇的峰强度。</w:t>
      </w:r>
    </w:p>
    <w:p w14:paraId="1EBD8DB9" w14:textId="77777777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）用“质量簇”分类法计算试样的</w:t>
      </w:r>
      <w:r w:rsidRPr="00735C0F">
        <w:rPr>
          <w:rFonts w:ascii="Times New Roman"/>
          <w:color w:val="000000"/>
          <w:sz w:val="24"/>
          <w:szCs w:val="22"/>
          <w:vertAlign w:val="superscript"/>
        </w:rPr>
        <w:t>13</w:t>
      </w:r>
      <w:r w:rsidRPr="00735C0F">
        <w:rPr>
          <w:rFonts w:ascii="Times New Roman"/>
          <w:color w:val="000000"/>
          <w:sz w:val="24"/>
          <w:szCs w:val="22"/>
        </w:rPr>
        <w:t>C</w:t>
      </w:r>
      <w:r w:rsidRPr="00735C0F">
        <w:rPr>
          <w:rFonts w:ascii="Times New Roman" w:hint="eastAsia"/>
          <w:color w:val="000000"/>
          <w:sz w:val="24"/>
          <w:szCs w:val="22"/>
        </w:rPr>
        <w:t>同位素丰度值</w:t>
      </w:r>
    </w:p>
    <w:p w14:paraId="0DE3967A" w14:textId="578C090A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200" w:firstLine="420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bookmarkStart w:id="8" w:name="_Hlk36329982"/>
      <w:bookmarkStart w:id="9" w:name="_Hlk36585652"/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将采集的天然丰度辛酸质谱图中分子离子峰峰簇质荷比（</w:t>
      </w: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m/z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）为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M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M+1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M+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2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的峰强度数据记为</w:t>
      </w:r>
      <w:bookmarkEnd w:id="8"/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vertAlign w:val="superscript"/>
        </w:rPr>
        <w:t>M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vertAlign w:val="superscript"/>
        </w:rPr>
        <w:t>M+1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A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  <w:lang w:val="de-DE"/>
        </w:rPr>
        <w:t>M+2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。将峰强度值代入式（</w:t>
      </w:r>
      <w:r w:rsidR="00D9066E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2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）归一化得到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a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、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b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、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。</w:t>
      </w:r>
    </w:p>
    <w:p w14:paraId="6F1076DF" w14:textId="699E9D0C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200" w:firstLine="420"/>
        <w:jc w:val="right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</w:pP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AAEE4" wp14:editId="04AA9E57">
                <wp:simplePos x="0" y="0"/>
                <wp:positionH relativeFrom="column">
                  <wp:posOffset>1405890</wp:posOffset>
                </wp:positionH>
                <wp:positionV relativeFrom="paragraph">
                  <wp:posOffset>156845</wp:posOffset>
                </wp:positionV>
                <wp:extent cx="135890" cy="389890"/>
                <wp:effectExtent l="5715" t="13970" r="10795" b="5715"/>
                <wp:wrapNone/>
                <wp:docPr id="3" name="左大括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389890"/>
                        </a:xfrm>
                        <a:prstGeom prst="leftBrace">
                          <a:avLst>
                            <a:gd name="adj1" fmla="val 2391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A1A4A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" o:spid="_x0000_s1026" type="#_x0000_t87" style="position:absolute;left:0;text-align:left;margin-left:110.7pt;margin-top:12.35pt;width:10.7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"/>
            </w:pict>
          </mc:Fallback>
        </mc:AlternateConten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vertAlign w:val="superscript"/>
          <w:lang w:val="de-DE"/>
        </w:rPr>
        <w:t>M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：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vertAlign w:val="superscript"/>
          <w:lang w:val="de-DE"/>
        </w:rPr>
        <w:t>M+1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：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A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  <w:lang w:val="de-DE"/>
        </w:rPr>
        <w:t>M+2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=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  <w:lang w:val="de-DE"/>
        </w:rPr>
        <w:t xml:space="preserve"> 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：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  <w:lang w:val="de-DE"/>
        </w:rPr>
        <w:t>b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：</w:t>
      </w: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  <w:lang w:val="de-DE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 xml:space="preserve">           </w:t>
      </w:r>
      <w:r w:rsidRPr="00C0079A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（</w:t>
      </w:r>
      <w:r w:rsidR="00D9066E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2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）</w:t>
      </w:r>
    </w:p>
    <w:p w14:paraId="65AD3DD3" w14:textId="77777777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200" w:firstLine="2520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a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+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b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+ 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 xml:space="preserve"> =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1</w:t>
      </w:r>
    </w:p>
    <w:p w14:paraId="4229A863" w14:textId="7DDC4958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200" w:firstLine="420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</w:pP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344263" wp14:editId="5989F66F">
                <wp:simplePos x="0" y="0"/>
                <wp:positionH relativeFrom="column">
                  <wp:posOffset>1704975</wp:posOffset>
                </wp:positionH>
                <wp:positionV relativeFrom="paragraph">
                  <wp:posOffset>306705</wp:posOffset>
                </wp:positionV>
                <wp:extent cx="109855" cy="399415"/>
                <wp:effectExtent l="9525" t="11430" r="13970" b="8255"/>
                <wp:wrapNone/>
                <wp:docPr id="2" name="左大括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855" cy="399415"/>
                        </a:xfrm>
                        <a:prstGeom prst="leftBrace">
                          <a:avLst>
                            <a:gd name="adj1" fmla="val 3029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0B245" id="左大括号 2" o:spid="_x0000_s1026" type="#_x0000_t87" style="position:absolute;left:0;text-align:left;margin-left:134.25pt;margin-top:24.15pt;width:8.65pt;height:3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"/>
            </w:pict>
          </mc:Fallback>
        </mc:AlternateConten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采集辛酸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-1-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  <w:lang w:val="de-DE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质谱图中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M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，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M+1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的峰强度数据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，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代入式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（</w:t>
      </w:r>
      <w:r w:rsidR="00D9066E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3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）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计算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，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解得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x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  <w:lang w:val="de-DE"/>
        </w:rPr>
        <w:t>j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（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lang w:val="de-DE"/>
        </w:rPr>
        <w:t>j=0,1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  <w:lang w:val="de-DE"/>
        </w:rPr>
        <w:t>）</w:t>
      </w:r>
    </w:p>
    <w:bookmarkStart w:id="10" w:name="_Hlk36585916"/>
    <w:p w14:paraId="532DA48C" w14:textId="77777777" w:rsidR="00C0079A" w:rsidRPr="00C0079A" w:rsidRDefault="00C249CF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400" w:firstLine="2940"/>
        <w:jc w:val="left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m:oMath>
        <m:sSubSup>
          <m:sSubSupPr>
            <m:ctrlPr>
              <w:rPr>
                <w:rFonts w:ascii="Cambria Math" w:eastAsia="宋体" w:hAnsi="Cambria Math" w:cs="Times New Roman"/>
                <w:i/>
                <w:noProof/>
                <w:color w:val="000000"/>
                <w:kern w:val="0"/>
                <w:sz w:val="21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mix</m:t>
            </m:r>
          </m:sub>
          <m:sup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M</m:t>
            </m:r>
          </m:sup>
        </m:sSubSup>
      </m:oMath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=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x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0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a</w:t>
      </w:r>
    </w:p>
    <w:p w14:paraId="190E6CBF" w14:textId="47EA18C6" w:rsidR="00C0079A" w:rsidRPr="00C0079A" w:rsidRDefault="00C249CF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1400" w:firstLine="2940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m:oMath>
        <m:sSubSup>
          <m:sSubSupPr>
            <m:ctrlPr>
              <w:rPr>
                <w:rFonts w:ascii="Cambria Math" w:eastAsia="宋体" w:hAnsi="Cambria Math" w:cs="Times New Roman"/>
                <w:i/>
                <w:noProof/>
                <w:color w:val="000000"/>
                <w:kern w:val="0"/>
                <w:sz w:val="21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mix</m:t>
            </m:r>
          </m:sub>
          <m:sup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M</m:t>
            </m:r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1</m:t>
            </m:r>
          </m:sup>
        </m:sSubSup>
      </m:oMath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 xml:space="preserve"> 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=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x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0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 xml:space="preserve">b 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+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x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1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</w:t>
      </w:r>
      <w:r w:rsidR="00C0079A"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a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 xml:space="preserve">               </w:t>
      </w:r>
      <w:r w:rsidR="00C0079A" w:rsidRPr="00C0079A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（</w:t>
      </w:r>
      <w:r w:rsidR="00D9066E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3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）</w:t>
      </w:r>
    </w:p>
    <w:bookmarkEnd w:id="10"/>
    <w:p w14:paraId="596EA5B7" w14:textId="77777777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jc w:val="left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式中：</w:t>
      </w:r>
    </w:p>
    <w:p w14:paraId="04D83E84" w14:textId="77777777" w:rsidR="00C0079A" w:rsidRPr="00C0079A" w:rsidRDefault="00C249CF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m:oMath>
        <m:sSubSup>
          <m:sSubSupPr>
            <m:ctrlPr>
              <w:rPr>
                <w:rFonts w:ascii="Cambria Math" w:eastAsia="宋体" w:hAnsi="Cambria Math" w:cs="Times New Roman"/>
                <w:i/>
                <w:noProof/>
                <w:color w:val="000000"/>
                <w:kern w:val="0"/>
                <w:sz w:val="21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mix</m:t>
            </m:r>
          </m:sub>
          <m:sup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M</m:t>
            </m:r>
          </m:sup>
        </m:sSubSup>
      </m:oMath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noProof/>
                <w:color w:val="000000"/>
                <w:kern w:val="0"/>
                <w:sz w:val="21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mix</m:t>
            </m:r>
          </m:sub>
          <m:sup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M</m:t>
            </m:r>
            <m:r>
              <w:rPr>
                <w:rFonts w:ascii="Cambria Math" w:eastAsia="宋体" w:hAnsi="Cambria Math" w:cs="Times New Roman" w:hint="eastAsia"/>
                <w:noProof/>
                <w:color w:val="000000"/>
                <w:kern w:val="0"/>
                <w:sz w:val="2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noProof/>
                <w:color w:val="000000"/>
                <w:kern w:val="0"/>
                <w:sz w:val="21"/>
                <w:szCs w:val="21"/>
              </w:rPr>
              <m:t>1</m:t>
            </m:r>
          </m:sup>
        </m:sSubSup>
      </m:oMath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8"/>
          <w:szCs w:val="8"/>
        </w:rPr>
        <w:t xml:space="preserve"> </w:t>
      </w:r>
      <w:r w:rsidR="00C0079A" w:rsidRPr="00C0079A">
        <w:rPr>
          <w:rFonts w:ascii="Arial" w:eastAsia="宋体" w:hAnsi="Arial" w:cs="Arial"/>
          <w:color w:val="333333"/>
          <w:sz w:val="20"/>
          <w:szCs w:val="20"/>
          <w:shd w:val="clear" w:color="auto" w:fill="FFFFFF"/>
        </w:rPr>
        <w:t>——</w:t>
      </w:r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质荷比为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M</w:t>
      </w:r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，</w:t>
      </w:r>
      <w:r w:rsidR="00C0079A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M+1</w:t>
      </w:r>
      <w:r w:rsidR="00C0079A"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的质谱峰强度值；</w:t>
      </w:r>
    </w:p>
    <w:p w14:paraId="76E30A0B" w14:textId="77777777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450" w:firstLine="945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x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0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vertAlign w:val="subscript"/>
        </w:rPr>
        <w:t xml:space="preserve"> </w:t>
      </w:r>
      <w:r w:rsidRPr="00C0079A">
        <w:rPr>
          <w:rFonts w:ascii="Arial" w:eastAsia="宋体" w:hAnsi="Arial" w:cs="Arial"/>
          <w:color w:val="333333"/>
          <w:sz w:val="20"/>
          <w:szCs w:val="20"/>
          <w:shd w:val="clear" w:color="auto" w:fill="FFFFFF"/>
        </w:rPr>
        <w:t>——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标记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0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个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原子的辛酸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-1-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0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分子的摩尔分数；</w:t>
      </w:r>
    </w:p>
    <w:p w14:paraId="7F053BC2" w14:textId="77777777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450" w:firstLine="945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x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 xml:space="preserve">1 </w:t>
      </w:r>
      <w:r w:rsidRPr="00C0079A">
        <w:rPr>
          <w:rFonts w:ascii="Arial" w:eastAsia="宋体" w:hAnsi="Arial" w:cs="Arial"/>
          <w:color w:val="333333"/>
          <w:sz w:val="20"/>
          <w:szCs w:val="20"/>
          <w:shd w:val="clear" w:color="auto" w:fill="FFFFFF"/>
        </w:rPr>
        <w:t>——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标记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个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原子的辛酸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-1-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bscript"/>
        </w:rPr>
        <w:t>1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分子的摩尔分数；</w:t>
      </w:r>
    </w:p>
    <w:p w14:paraId="06D273BF" w14:textId="77777777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397"/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</w:pP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a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、</w:t>
      </w: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21"/>
          <w:szCs w:val="21"/>
        </w:rPr>
        <w:t>b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、</w:t>
      </w:r>
      <w:r w:rsidRPr="00C0079A">
        <w:rPr>
          <w:rFonts w:ascii="Times New Roman" w:eastAsia="宋体" w:hAnsi="Times New Roman" w:cs="Times New Roman" w:hint="eastAsia"/>
          <w:i/>
          <w:iCs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/>
          <w:i/>
          <w:iCs/>
          <w:noProof/>
          <w:color w:val="000000"/>
          <w:kern w:val="0"/>
          <w:sz w:val="16"/>
          <w:szCs w:val="16"/>
        </w:rPr>
        <w:t xml:space="preserve"> </w:t>
      </w:r>
      <w:r w:rsidRPr="00C0079A">
        <w:rPr>
          <w:rFonts w:ascii="Arial" w:eastAsia="宋体" w:hAnsi="Arial" w:cs="Arial"/>
          <w:color w:val="333333"/>
          <w:sz w:val="20"/>
          <w:szCs w:val="20"/>
          <w:shd w:val="clear" w:color="auto" w:fill="FFFFFF"/>
        </w:rPr>
        <w:t>——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辛酸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-1-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  <w:vertAlign w:val="superscript"/>
        </w:rPr>
        <w:t>13</w:t>
      </w:r>
      <w:r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C</w:t>
      </w:r>
      <w:r w:rsidRPr="00C0079A">
        <w:rPr>
          <w:rFonts w:ascii="Times New Roman" w:eastAsia="宋体" w:hAnsi="Times New Roman" w:cs="Times New Roman" w:hint="eastAsia"/>
          <w:noProof/>
          <w:color w:val="000000"/>
          <w:kern w:val="0"/>
          <w:sz w:val="21"/>
          <w:szCs w:val="21"/>
        </w:rPr>
        <w:t>分子的同位素分布比。</w:t>
      </w:r>
    </w:p>
    <w:p w14:paraId="52AF1A03" w14:textId="416EAC49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rPr>
          <w:rFonts w:ascii="Times New Roman" w:eastAsia="宋体" w:hAnsi="Times New Roman" w:cs="Times New Roman"/>
          <w:noProof/>
          <w:sz w:val="21"/>
          <w:szCs w:val="21"/>
        </w:rPr>
      </w:pPr>
      <w:r w:rsidRPr="00C0079A">
        <w:rPr>
          <w:rFonts w:ascii="Times New Roman" w:eastAsia="宋体" w:hAnsi="Calibri" w:cs="Times New Roman"/>
          <w:sz w:val="21"/>
          <w:szCs w:val="22"/>
          <w:vertAlign w:val="superscript"/>
        </w:rPr>
        <w:t>13</w:t>
      </w:r>
      <w:r w:rsidRPr="00C0079A">
        <w:rPr>
          <w:rFonts w:ascii="Times New Roman" w:eastAsia="宋体" w:hAnsi="Calibri" w:cs="Times New Roman"/>
          <w:sz w:val="21"/>
          <w:szCs w:val="22"/>
        </w:rPr>
        <w:t>C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同位素丰度值以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E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计，数值以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atom%</w:t>
      </w:r>
      <w:r w:rsidRPr="00C0079A">
        <w:rPr>
          <w:rFonts w:ascii="Times New Roman" w:eastAsia="宋体" w:hAnsi="Calibri" w:cs="Times New Roman"/>
          <w:sz w:val="21"/>
          <w:szCs w:val="22"/>
          <w:vertAlign w:val="superscript"/>
        </w:rPr>
        <w:t>13</w:t>
      </w:r>
      <w:r w:rsidRPr="00C0079A">
        <w:rPr>
          <w:rFonts w:ascii="Times New Roman" w:eastAsia="宋体" w:hAnsi="Calibri" w:cs="Times New Roman"/>
          <w:sz w:val="21"/>
          <w:szCs w:val="22"/>
        </w:rPr>
        <w:t>C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表示，按公式（</w:t>
      </w:r>
      <w:r w:rsidR="00D9066E">
        <w:rPr>
          <w:rFonts w:ascii="Times New Roman" w:eastAsia="宋体" w:hAnsi="Times New Roman" w:cs="Times New Roman"/>
          <w:noProof/>
          <w:sz w:val="21"/>
          <w:szCs w:val="21"/>
        </w:rPr>
        <w:t>4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）计算：</w:t>
      </w:r>
    </w:p>
    <w:p w14:paraId="2285C4B3" w14:textId="3A4337A4" w:rsidR="00C0079A" w:rsidRPr="00C0079A" w:rsidRDefault="00C0079A" w:rsidP="00C007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350" w:firstLine="735"/>
        <w:jc w:val="right"/>
        <w:rPr>
          <w:rFonts w:ascii="宋体" w:eastAsia="宋体" w:hAnsi="宋体" w:cs="Times New Roman"/>
          <w:noProof/>
          <w:sz w:val="21"/>
          <w:szCs w:val="21"/>
        </w:rPr>
      </w:pP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 xml:space="preserve">E = 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sym w:font="Symbol" w:char="F053"/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(</w:t>
      </w:r>
      <w:r w:rsidRPr="00C0079A">
        <w:rPr>
          <w:rFonts w:ascii="Times New Roman" w:eastAsia="宋体" w:hAnsi="Times New Roman" w:cs="Times New Roman"/>
          <w:i/>
          <w:iCs/>
          <w:noProof/>
          <w:sz w:val="21"/>
          <w:szCs w:val="21"/>
        </w:rPr>
        <w:t>x</w:t>
      </w:r>
      <w:r w:rsidRPr="00C0079A">
        <w:rPr>
          <w:rFonts w:ascii="Times New Roman" w:eastAsia="宋体" w:hAnsi="Times New Roman" w:cs="Times New Roman"/>
          <w:noProof/>
          <w:sz w:val="21"/>
          <w:szCs w:val="21"/>
          <w:vertAlign w:val="subscript"/>
        </w:rPr>
        <w:t xml:space="preserve">j 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sym w:font="Symbol" w:char="F0D7"/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 xml:space="preserve"> j) / (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n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sym w:font="Symbol" w:char="F0D7"/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 xml:space="preserve"> 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sym w:font="Symbol" w:char="F053"/>
      </w:r>
      <w:r w:rsidRPr="00C0079A">
        <w:rPr>
          <w:rFonts w:ascii="Times New Roman" w:eastAsia="宋体" w:hAnsi="Times New Roman" w:cs="Times New Roman"/>
          <w:i/>
          <w:iCs/>
          <w:noProof/>
          <w:sz w:val="21"/>
          <w:szCs w:val="21"/>
        </w:rPr>
        <w:t>x</w:t>
      </w:r>
      <w:r w:rsidRPr="00C0079A">
        <w:rPr>
          <w:rFonts w:ascii="Times New Roman" w:eastAsia="宋体" w:hAnsi="Times New Roman" w:cs="Times New Roman"/>
          <w:noProof/>
          <w:sz w:val="21"/>
          <w:szCs w:val="21"/>
          <w:vertAlign w:val="subscript"/>
        </w:rPr>
        <w:t>j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)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（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j=0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，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>1</w:t>
      </w:r>
      <w:r w:rsidRPr="00C0079A">
        <w:rPr>
          <w:rFonts w:ascii="Times New Roman" w:eastAsia="宋体" w:hAnsi="Times New Roman" w:cs="Times New Roman" w:hint="eastAsia"/>
          <w:noProof/>
          <w:sz w:val="21"/>
          <w:szCs w:val="21"/>
        </w:rPr>
        <w:t>）</w:t>
      </w:r>
      <w:r w:rsidRPr="00C0079A">
        <w:rPr>
          <w:rFonts w:ascii="Times New Roman" w:eastAsia="宋体" w:hAnsi="Times New Roman" w:cs="Times New Roman"/>
          <w:noProof/>
          <w:sz w:val="21"/>
          <w:szCs w:val="21"/>
        </w:rPr>
        <w:t xml:space="preserve">          </w:t>
      </w:r>
      <w:r w:rsidRPr="00C0079A">
        <w:rPr>
          <w:rFonts w:ascii="微软雅黑" w:eastAsia="微软雅黑" w:hAnsi="微软雅黑" w:cs="微软雅黑" w:hint="eastAsia"/>
          <w:color w:val="333333"/>
          <w:sz w:val="20"/>
          <w:szCs w:val="20"/>
          <w:shd w:val="clear" w:color="auto" w:fill="FFFFFF"/>
        </w:rPr>
        <w:t>‧‧‧‧‧‧‧‧‧‧‧‧‧‧‧‧‧‧‧‧‧‧‧‧‧‧‧‧‧‧‧‧‧‧‧‧</w:t>
      </w:r>
      <w:r w:rsidR="00D9066E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（</w:t>
      </w:r>
      <w:r w:rsidR="00D9066E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4</w:t>
      </w:r>
      <w:r w:rsidR="00D9066E" w:rsidRPr="00C0079A">
        <w:rPr>
          <w:rFonts w:ascii="Times New Roman" w:eastAsia="宋体" w:hAnsi="Times New Roman" w:cs="Times New Roman"/>
          <w:noProof/>
          <w:color w:val="000000"/>
          <w:kern w:val="0"/>
          <w:sz w:val="21"/>
          <w:szCs w:val="21"/>
        </w:rPr>
        <w:t>）</w:t>
      </w:r>
    </w:p>
    <w:bookmarkEnd w:id="9"/>
    <w:p w14:paraId="24343623" w14:textId="77777777" w:rsidR="00735C0F" w:rsidRPr="00735C0F" w:rsidRDefault="00735C0F" w:rsidP="00735C0F">
      <w:pPr>
        <w:pStyle w:val="ad"/>
        <w:spacing w:line="360" w:lineRule="auto"/>
        <w:ind w:firstLine="480"/>
        <w:rPr>
          <w:rFonts w:ascii="Times New Roman"/>
          <w:color w:val="000000"/>
          <w:sz w:val="24"/>
          <w:szCs w:val="22"/>
        </w:rPr>
      </w:pPr>
      <w:r w:rsidRPr="00735C0F">
        <w:rPr>
          <w:rFonts w:ascii="Times New Roman" w:hint="eastAsia"/>
          <w:color w:val="000000"/>
          <w:sz w:val="24"/>
          <w:szCs w:val="22"/>
        </w:rPr>
        <w:t>每份试样平行测定</w:t>
      </w:r>
      <w:r w:rsidRPr="00735C0F">
        <w:rPr>
          <w:rFonts w:ascii="Times New Roman"/>
          <w:color w:val="000000"/>
          <w:sz w:val="24"/>
          <w:szCs w:val="22"/>
        </w:rPr>
        <w:t>3</w:t>
      </w:r>
      <w:r w:rsidRPr="00735C0F">
        <w:rPr>
          <w:rFonts w:ascii="Times New Roman" w:hint="eastAsia"/>
          <w:color w:val="000000"/>
          <w:sz w:val="24"/>
          <w:szCs w:val="22"/>
        </w:rPr>
        <w:t>次结果的算术平均值作为测定结果。</w:t>
      </w:r>
    </w:p>
    <w:bookmarkEnd w:id="7"/>
    <w:p w14:paraId="77859AB2" w14:textId="77777777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三、结果与讨论</w:t>
      </w:r>
    </w:p>
    <w:p w14:paraId="5B8CA29D" w14:textId="11EB76AE" w:rsidR="00D7636A" w:rsidRPr="00BC62E4" w:rsidRDefault="00D7636A" w:rsidP="00BC62E4">
      <w:pPr>
        <w:spacing w:line="360" w:lineRule="auto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lastRenderedPageBreak/>
        <w:t xml:space="preserve">1.  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BC62E4">
        <w:rPr>
          <w:rFonts w:ascii="Times New Roman" w:hAnsi="Times New Roman" w:cs="Times New Roman"/>
          <w:color w:val="000000"/>
        </w:rPr>
        <w:t>纯度测定的方法学验证</w:t>
      </w:r>
    </w:p>
    <w:p w14:paraId="3D4735EE" w14:textId="77777777" w:rsidR="00D7636A" w:rsidRPr="00BC62E4" w:rsidRDefault="00D7636A" w:rsidP="00BC62E4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 xml:space="preserve">1.1  </w:t>
      </w:r>
      <w:r w:rsidRPr="00BC62E4">
        <w:rPr>
          <w:rFonts w:ascii="Times New Roman" w:hAnsi="Times New Roman" w:cs="Times New Roman"/>
          <w:color w:val="000000"/>
        </w:rPr>
        <w:t>标准曲线及检出限</w:t>
      </w:r>
    </w:p>
    <w:p w14:paraId="51528B8B" w14:textId="120FB18F" w:rsidR="00D7636A" w:rsidRPr="00BC62E4" w:rsidRDefault="00741A85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配制系列的天然丰度</w:t>
      </w:r>
      <w:r w:rsidR="00165006">
        <w:rPr>
          <w:rFonts w:ascii="Times New Roman" w:hAnsi="Times New Roman" w:cs="Times New Roman" w:hint="eastAsia"/>
          <w:color w:val="000000"/>
        </w:rPr>
        <w:t>辛酸</w:t>
      </w:r>
      <w:r w:rsidR="00D7636A" w:rsidRPr="00BC62E4">
        <w:rPr>
          <w:rFonts w:ascii="Times New Roman" w:hAnsi="Times New Roman" w:cs="Times New Roman"/>
          <w:color w:val="000000"/>
        </w:rPr>
        <w:t>纯度标准工作溶液，按试验方法</w:t>
      </w:r>
      <w:r w:rsidR="00D7636A" w:rsidRPr="00BC62E4">
        <w:rPr>
          <w:rFonts w:ascii="Times New Roman" w:hAnsi="Times New Roman" w:cs="Times New Roman"/>
          <w:color w:val="000000"/>
        </w:rPr>
        <w:t>2.1.4</w:t>
      </w:r>
      <w:r w:rsidR="00D7636A" w:rsidRPr="00BC62E4">
        <w:rPr>
          <w:rFonts w:ascii="Times New Roman" w:hAnsi="Times New Roman" w:cs="Times New Roman"/>
          <w:color w:val="000000"/>
        </w:rPr>
        <w:t>中的步骤进行测定，得到的谱图示于图</w:t>
      </w:r>
      <w:r w:rsidR="00D7636A" w:rsidRPr="00BC62E4">
        <w:rPr>
          <w:rFonts w:ascii="Times New Roman" w:hAnsi="Times New Roman" w:cs="Times New Roman"/>
          <w:color w:val="000000"/>
        </w:rPr>
        <w:t>3</w:t>
      </w:r>
      <w:r w:rsidR="00D7636A" w:rsidRPr="00BC62E4">
        <w:rPr>
          <w:rFonts w:ascii="Times New Roman" w:hAnsi="Times New Roman" w:cs="Times New Roman"/>
          <w:color w:val="000000"/>
        </w:rPr>
        <w:t>。</w:t>
      </w:r>
    </w:p>
    <w:p w14:paraId="712D2B79" w14:textId="4D79F16B" w:rsidR="00E44401" w:rsidRDefault="00EF018F" w:rsidP="00A50DD3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5A2F7C12" wp14:editId="26E6240F">
            <wp:extent cx="4468306" cy="2383276"/>
            <wp:effectExtent l="0" t="0" r="8890" b="0"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00000000-0008-0000-0000-000005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925" cy="2385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61B0B9" w14:textId="309A92BC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ascii="Times New Roman" w:hAnsi="Times New Roman" w:cs="Times New Roman"/>
          <w:color w:val="00000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图</w:t>
      </w:r>
      <w:r w:rsidR="00F34D3A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标准溶液的</w:t>
      </w:r>
      <w:r w:rsidR="00165006">
        <w:rPr>
          <w:rFonts w:ascii="Times New Roman" w:hAnsi="Times New Roman" w:cs="Times New Roman" w:hint="eastAsia"/>
          <w:color w:val="000000"/>
          <w:szCs w:val="21"/>
        </w:rPr>
        <w:t>气</w:t>
      </w:r>
      <w:r w:rsidRPr="00BC62E4">
        <w:rPr>
          <w:rFonts w:ascii="Times New Roman" w:hAnsi="Times New Roman" w:cs="Times New Roman"/>
          <w:color w:val="000000"/>
          <w:szCs w:val="21"/>
        </w:rPr>
        <w:t>相谱图</w:t>
      </w:r>
    </w:p>
    <w:p w14:paraId="6BC55A22" w14:textId="41C53366" w:rsidR="00D7636A" w:rsidRPr="00BC62E4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BC62E4">
        <w:rPr>
          <w:rFonts w:ascii="Times New Roman" w:hAnsi="Times New Roman" w:cs="Times New Roman"/>
          <w:color w:val="000000"/>
        </w:rPr>
        <w:t>通过</w:t>
      </w:r>
      <w:r w:rsidR="00F34D3A">
        <w:rPr>
          <w:rFonts w:ascii="Times New Roman" w:hAnsi="Times New Roman" w:cs="Times New Roman" w:hint="eastAsia"/>
          <w:color w:val="000000"/>
        </w:rPr>
        <w:t>气</w:t>
      </w:r>
      <w:r w:rsidRPr="00BC62E4">
        <w:rPr>
          <w:rFonts w:ascii="Times New Roman" w:hAnsi="Times New Roman" w:cs="Times New Roman"/>
          <w:color w:val="000000"/>
        </w:rPr>
        <w:t>相色谱数据工作站处理后输出数据列于表</w:t>
      </w:r>
      <w:r w:rsidRPr="00BC62E4">
        <w:rPr>
          <w:rFonts w:ascii="Times New Roman" w:hAnsi="Times New Roman" w:cs="Times New Roman"/>
          <w:color w:val="000000"/>
        </w:rPr>
        <w:t>2</w:t>
      </w:r>
      <w:r w:rsidRPr="00BC62E4">
        <w:rPr>
          <w:rFonts w:ascii="Times New Roman" w:hAnsi="Times New Roman" w:cs="Times New Roman"/>
          <w:color w:val="000000"/>
        </w:rPr>
        <w:t>。</w:t>
      </w:r>
    </w:p>
    <w:p w14:paraId="0D1FBBA6" w14:textId="6976A1C8" w:rsidR="00D7636A" w:rsidRPr="00BC62E4" w:rsidRDefault="00D7636A" w:rsidP="00BC62E4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BC62E4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="00F34D3A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 xml:space="preserve">  </w:t>
      </w:r>
      <w:r w:rsidRPr="00BC62E4">
        <w:rPr>
          <w:rFonts w:ascii="Times New Roman" w:hAnsi="Times New Roman" w:cs="Times New Roman"/>
          <w:color w:val="000000"/>
          <w:kern w:val="0"/>
          <w:szCs w:val="21"/>
        </w:rPr>
        <w:t>液相色谱实验数据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D7636A" w:rsidRPr="002D4449" w14:paraId="63806432" w14:textId="77777777" w:rsidTr="00D7636A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E74FF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8B1C20" w14:textId="23D683E9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浓度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</w:t>
            </w:r>
            <w:r w:rsidR="00BF6C92" w:rsidRPr="00E44401">
              <w:rPr>
                <w:rFonts w:ascii="Times New Roman" w:hAnsi="Times New Roman" w:cs="Times New Roman"/>
                <w:color w:val="000000"/>
              </w:rPr>
              <w:t>m</w:t>
            </w:r>
            <w:r w:rsidRPr="00E44401">
              <w:rPr>
                <w:rFonts w:ascii="Times New Roman" w:hAnsi="Times New Roman" w:cs="Times New Roman"/>
                <w:color w:val="000000"/>
              </w:rPr>
              <w:t>g.mL</w:t>
            </w:r>
            <w:r w:rsidRPr="00E44401">
              <w:rPr>
                <w:rFonts w:ascii="Times New Roman" w:hAnsi="Times New Roman" w:cs="Times New Roman"/>
                <w:color w:val="000000"/>
                <w:vertAlign w:val="superscript"/>
              </w:rPr>
              <w:t>-1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C2C80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Area(/</w:t>
            </w:r>
            <w:r w:rsidRPr="00E44401">
              <w:rPr>
                <w:rFonts w:ascii="Times New Roman" w:hAnsi="Times New Roman" w:cs="Times New Roman"/>
                <w:color w:val="000000"/>
              </w:rPr>
              <w:t>mAu</w:t>
            </w: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D7636A" w:rsidRPr="002D4449" w14:paraId="2F18560A" w14:textId="77777777" w:rsidTr="00D7636A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4F90C01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7F25D15F" w14:textId="49B45A10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</w:t>
            </w:r>
            <w:r w:rsidR="00EF018F"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8DE315B" w14:textId="04A81134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D7636A" w:rsidRPr="002D4449" w14:paraId="4A6C7740" w14:textId="77777777" w:rsidTr="00D7636A">
        <w:tc>
          <w:tcPr>
            <w:tcW w:w="3005" w:type="dxa"/>
            <w:vAlign w:val="center"/>
          </w:tcPr>
          <w:p w14:paraId="53A97946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279E62C0" w14:textId="60C040EE" w:rsidR="00D7636A" w:rsidRPr="00E44401" w:rsidRDefault="00BF6C92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401">
              <w:rPr>
                <w:rFonts w:ascii="Times New Roman" w:hAnsi="Times New Roman" w:cs="Times New Roman"/>
                <w:color w:val="000000"/>
              </w:rPr>
              <w:t>0.</w:t>
            </w:r>
            <w:r w:rsidR="00EF018F"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3028" w:type="dxa"/>
            <w:vAlign w:val="bottom"/>
          </w:tcPr>
          <w:p w14:paraId="023F1DF2" w14:textId="61A1FB3D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1018</w:t>
            </w:r>
          </w:p>
        </w:tc>
      </w:tr>
      <w:tr w:rsidR="00D7636A" w:rsidRPr="002D4449" w14:paraId="3EDBB5C1" w14:textId="77777777" w:rsidTr="00D7636A">
        <w:tc>
          <w:tcPr>
            <w:tcW w:w="3005" w:type="dxa"/>
            <w:vAlign w:val="center"/>
          </w:tcPr>
          <w:p w14:paraId="3E279DC8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center"/>
          </w:tcPr>
          <w:p w14:paraId="10DCCFBC" w14:textId="7BF81765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1.05</w:t>
            </w:r>
          </w:p>
        </w:tc>
        <w:tc>
          <w:tcPr>
            <w:tcW w:w="3028" w:type="dxa"/>
            <w:vAlign w:val="bottom"/>
          </w:tcPr>
          <w:p w14:paraId="021A1D1E" w14:textId="14DCE964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1321</w:t>
            </w:r>
          </w:p>
        </w:tc>
      </w:tr>
      <w:tr w:rsidR="00D7636A" w:rsidRPr="002D4449" w14:paraId="436DCBD5" w14:textId="77777777" w:rsidTr="00D7636A">
        <w:tc>
          <w:tcPr>
            <w:tcW w:w="3005" w:type="dxa"/>
            <w:vAlign w:val="center"/>
          </w:tcPr>
          <w:p w14:paraId="0DD88D41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47AF9C74" w14:textId="2A21CE9D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2.51</w:t>
            </w:r>
          </w:p>
        </w:tc>
        <w:tc>
          <w:tcPr>
            <w:tcW w:w="3028" w:type="dxa"/>
            <w:vAlign w:val="bottom"/>
          </w:tcPr>
          <w:p w14:paraId="3711DD91" w14:textId="5D78D776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3180</w:t>
            </w:r>
          </w:p>
        </w:tc>
      </w:tr>
      <w:tr w:rsidR="00D7636A" w:rsidRPr="002D4449" w14:paraId="175FB862" w14:textId="77777777" w:rsidTr="00D7636A">
        <w:tc>
          <w:tcPr>
            <w:tcW w:w="3005" w:type="dxa"/>
            <w:vAlign w:val="center"/>
          </w:tcPr>
          <w:p w14:paraId="6631812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4440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14344F52" w14:textId="6CD0BDA4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5.02</w:t>
            </w:r>
          </w:p>
        </w:tc>
        <w:tc>
          <w:tcPr>
            <w:tcW w:w="3028" w:type="dxa"/>
            <w:vAlign w:val="bottom"/>
          </w:tcPr>
          <w:p w14:paraId="35D3BF54" w14:textId="7D248F25" w:rsidR="00D7636A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6424</w:t>
            </w:r>
          </w:p>
        </w:tc>
      </w:tr>
      <w:tr w:rsidR="00EF018F" w:rsidRPr="002D4449" w14:paraId="69347E9D" w14:textId="77777777" w:rsidTr="00D7636A">
        <w:tc>
          <w:tcPr>
            <w:tcW w:w="3005" w:type="dxa"/>
            <w:vAlign w:val="center"/>
          </w:tcPr>
          <w:p w14:paraId="78602B86" w14:textId="4F7BF61A" w:rsidR="00EF018F" w:rsidRPr="00E44401" w:rsidRDefault="00EF018F" w:rsidP="00D7636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TD-6</w:t>
            </w:r>
          </w:p>
        </w:tc>
        <w:tc>
          <w:tcPr>
            <w:tcW w:w="3027" w:type="dxa"/>
            <w:vAlign w:val="center"/>
          </w:tcPr>
          <w:p w14:paraId="1C729B9C" w14:textId="1EED3FC4" w:rsidR="00EF018F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.99</w:t>
            </w:r>
          </w:p>
        </w:tc>
        <w:tc>
          <w:tcPr>
            <w:tcW w:w="3028" w:type="dxa"/>
            <w:vAlign w:val="bottom"/>
          </w:tcPr>
          <w:p w14:paraId="73C860BF" w14:textId="64DBA9F9" w:rsidR="00EF018F" w:rsidRPr="00E44401" w:rsidRDefault="00EF018F" w:rsidP="00D763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29467</w:t>
            </w:r>
          </w:p>
        </w:tc>
      </w:tr>
    </w:tbl>
    <w:p w14:paraId="4E314A4A" w14:textId="641488D1" w:rsidR="00D7636A" w:rsidRPr="00E44401" w:rsidRDefault="00BF6C92" w:rsidP="00E4440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以色谱图中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="00D7636A" w:rsidRPr="00E44401">
        <w:rPr>
          <w:rFonts w:ascii="Times New Roman" w:hAnsi="Times New Roman" w:cs="Times New Roman"/>
          <w:color w:val="000000"/>
        </w:rPr>
        <w:t>峰面积</w:t>
      </w:r>
      <w:r w:rsidR="00D7636A" w:rsidRPr="00E44401">
        <w:rPr>
          <w:rFonts w:ascii="Times New Roman" w:hAnsi="Times New Roman" w:cs="Times New Roman"/>
          <w:color w:val="000000"/>
        </w:rPr>
        <w:t>(y)</w:t>
      </w:r>
      <w:r w:rsidRPr="00E44401">
        <w:rPr>
          <w:rFonts w:ascii="Times New Roman" w:hAnsi="Times New Roman" w:cs="Times New Roman"/>
          <w:color w:val="000000"/>
        </w:rPr>
        <w:t>对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="00D7636A" w:rsidRPr="00E44401">
        <w:rPr>
          <w:rFonts w:ascii="Times New Roman" w:hAnsi="Times New Roman" w:cs="Times New Roman"/>
          <w:color w:val="000000"/>
        </w:rPr>
        <w:t>溶液的浓度</w:t>
      </w:r>
      <w:r w:rsidR="00D7636A" w:rsidRPr="00E44401">
        <w:rPr>
          <w:rFonts w:ascii="Times New Roman" w:hAnsi="Times New Roman" w:cs="Times New Roman"/>
          <w:color w:val="000000"/>
        </w:rPr>
        <w:t>(x)</w:t>
      </w:r>
      <w:r w:rsidRPr="00E44401">
        <w:rPr>
          <w:rFonts w:ascii="Times New Roman" w:hAnsi="Times New Roman" w:cs="Times New Roman"/>
          <w:color w:val="000000"/>
        </w:rPr>
        <w:t>作图，得到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="00D7636A" w:rsidRPr="00E44401">
        <w:rPr>
          <w:rFonts w:ascii="Times New Roman" w:hAnsi="Times New Roman" w:cs="Times New Roman"/>
          <w:color w:val="000000"/>
        </w:rPr>
        <w:t>的标准曲线示于图</w:t>
      </w:r>
      <w:r w:rsidR="00D7636A" w:rsidRPr="00E44401">
        <w:rPr>
          <w:rFonts w:ascii="Times New Roman" w:hAnsi="Times New Roman" w:cs="Times New Roman"/>
          <w:color w:val="000000"/>
        </w:rPr>
        <w:t>4</w:t>
      </w:r>
      <w:r w:rsidR="00D7636A" w:rsidRPr="00E44401">
        <w:rPr>
          <w:rFonts w:ascii="Times New Roman" w:hAnsi="Times New Roman" w:cs="Times New Roman"/>
          <w:color w:val="000000"/>
        </w:rPr>
        <w:t>，进一步线性回归后求得的回归方程及相关系数为：</w:t>
      </w:r>
    </w:p>
    <w:p w14:paraId="7CF18633" w14:textId="17D93A9B" w:rsidR="00BF6C92" w:rsidRPr="00E44401" w:rsidRDefault="00BF6C92" w:rsidP="00E4440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lang w:val="fr-FR"/>
        </w:rPr>
      </w:pPr>
      <w:r w:rsidRPr="00E44401">
        <w:rPr>
          <w:rFonts w:ascii="Times New Roman" w:hAnsi="Times New Roman" w:cs="Times New Roman"/>
          <w:color w:val="000000"/>
        </w:rPr>
        <w:t xml:space="preserve">    y=</w:t>
      </w:r>
      <w:r w:rsidR="00EF018F">
        <w:rPr>
          <w:rFonts w:ascii="Times New Roman" w:hAnsi="Times New Roman" w:cs="Times New Roman"/>
          <w:color w:val="000000"/>
        </w:rPr>
        <w:t>1299.1</w:t>
      </w:r>
      <w:r w:rsidRPr="00E44401">
        <w:rPr>
          <w:rFonts w:ascii="Times New Roman" w:hAnsi="Times New Roman" w:cs="Times New Roman"/>
          <w:color w:val="000000"/>
        </w:rPr>
        <w:t>x+</w:t>
      </w:r>
      <w:r w:rsidR="00EF018F">
        <w:rPr>
          <w:rFonts w:ascii="Times New Roman" w:hAnsi="Times New Roman" w:cs="Times New Roman"/>
          <w:color w:val="000000"/>
        </w:rPr>
        <w:t>40.892</w:t>
      </w:r>
      <w:r w:rsidRPr="00E44401">
        <w:rPr>
          <w:rFonts w:ascii="Times New Roman" w:hAnsi="Times New Roman" w:cs="Times New Roman"/>
          <w:color w:val="000000"/>
        </w:rPr>
        <w:t>，</w:t>
      </w:r>
      <w:r w:rsidRPr="00E44401">
        <w:rPr>
          <w:rFonts w:ascii="Times New Roman" w:hAnsi="Times New Roman" w:cs="Times New Roman"/>
          <w:color w:val="000000"/>
          <w:lang w:val="fr-FR"/>
        </w:rPr>
        <w:t xml:space="preserve">  R</w:t>
      </w:r>
      <w:r w:rsidRPr="00E44401">
        <w:rPr>
          <w:rFonts w:ascii="Times New Roman" w:hAnsi="Times New Roman" w:cs="Times New Roman"/>
          <w:color w:val="000000"/>
          <w:vertAlign w:val="superscript"/>
          <w:lang w:val="fr-FR"/>
        </w:rPr>
        <w:t>2</w:t>
      </w:r>
      <w:r w:rsidRPr="00E44401">
        <w:rPr>
          <w:rFonts w:ascii="Times New Roman" w:hAnsi="Times New Roman" w:cs="Times New Roman"/>
          <w:color w:val="000000"/>
          <w:lang w:val="fr-FR"/>
        </w:rPr>
        <w:t>=0.9999</w:t>
      </w:r>
    </w:p>
    <w:p w14:paraId="4C04AC35" w14:textId="77425635" w:rsidR="00BF6C92" w:rsidRPr="00E44401" w:rsidRDefault="00CD12F0" w:rsidP="00E44401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结果表明，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="00BF6C92" w:rsidRPr="00E44401">
        <w:rPr>
          <w:rFonts w:ascii="Times New Roman" w:hAnsi="Times New Roman" w:cs="Times New Roman"/>
          <w:color w:val="000000"/>
        </w:rPr>
        <w:t>浓度</w:t>
      </w:r>
      <w:r w:rsidR="00BF6C92" w:rsidRPr="00E44401">
        <w:rPr>
          <w:rFonts w:ascii="Times New Roman" w:hAnsi="Times New Roman" w:cs="Times New Roman"/>
          <w:color w:val="000000"/>
        </w:rPr>
        <w:t>C</w:t>
      </w:r>
      <w:r w:rsidR="00BF6C92" w:rsidRPr="00E44401">
        <w:rPr>
          <w:rFonts w:ascii="Times New Roman" w:hAnsi="Times New Roman" w:cs="Times New Roman"/>
          <w:color w:val="000000"/>
        </w:rPr>
        <w:t>在</w:t>
      </w:r>
      <w:r w:rsidR="00BF6C92" w:rsidRPr="00E44401">
        <w:rPr>
          <w:rFonts w:ascii="Times New Roman" w:hAnsi="Times New Roman" w:cs="Times New Roman"/>
          <w:color w:val="000000"/>
        </w:rPr>
        <w:t>0.</w:t>
      </w:r>
      <w:r w:rsidR="00EF018F">
        <w:rPr>
          <w:rFonts w:ascii="Times New Roman" w:hAnsi="Times New Roman" w:cs="Times New Roman"/>
          <w:color w:val="000000"/>
        </w:rPr>
        <w:t>438</w:t>
      </w:r>
      <w:r w:rsidR="00C0079A">
        <w:rPr>
          <w:rFonts w:ascii="Times New Roman" w:hAnsi="Times New Roman" w:cs="Times New Roman"/>
          <w:color w:val="000000"/>
        </w:rPr>
        <w:t xml:space="preserve"> </w:t>
      </w:r>
      <w:r w:rsidR="00C0079A" w:rsidRPr="00E44401">
        <w:rPr>
          <w:rFonts w:ascii="Times New Roman" w:hAnsi="Times New Roman" w:cs="Times New Roman"/>
          <w:color w:val="000000"/>
        </w:rPr>
        <w:t>mg/mL</w:t>
      </w:r>
      <w:r w:rsidR="00BF6C92" w:rsidRPr="00E44401">
        <w:rPr>
          <w:rFonts w:ascii="Times New Roman" w:hAnsi="Times New Roman" w:cs="Times New Roman"/>
          <w:color w:val="000000"/>
        </w:rPr>
        <w:t>～</w:t>
      </w:r>
      <w:r w:rsidR="00EF018F">
        <w:rPr>
          <w:rFonts w:ascii="Times New Roman" w:hAnsi="Times New Roman" w:cs="Times New Roman"/>
          <w:color w:val="000000"/>
        </w:rPr>
        <w:t>9.99</w:t>
      </w:r>
      <w:r w:rsidR="00C0079A">
        <w:rPr>
          <w:rFonts w:ascii="Times New Roman" w:hAnsi="Times New Roman" w:cs="Times New Roman"/>
          <w:color w:val="000000"/>
        </w:rPr>
        <w:t xml:space="preserve"> </w:t>
      </w:r>
      <w:r w:rsidR="00BF6C92" w:rsidRPr="00E44401">
        <w:rPr>
          <w:rFonts w:ascii="Times New Roman" w:hAnsi="Times New Roman" w:cs="Times New Roman"/>
          <w:color w:val="000000"/>
        </w:rPr>
        <w:t>mg/mL</w:t>
      </w:r>
      <w:r w:rsidR="00BF6C92" w:rsidRPr="00E44401">
        <w:rPr>
          <w:rFonts w:ascii="Times New Roman" w:hAnsi="Times New Roman" w:cs="Times New Roman"/>
          <w:color w:val="000000"/>
        </w:rPr>
        <w:t>范围内与其色谱峰面积</w:t>
      </w:r>
      <w:r w:rsidR="00BF6C92" w:rsidRPr="00E44401">
        <w:rPr>
          <w:rFonts w:ascii="Times New Roman" w:hAnsi="Times New Roman" w:cs="Times New Roman"/>
          <w:color w:val="000000"/>
        </w:rPr>
        <w:t>A</w:t>
      </w:r>
      <w:r w:rsidR="00BF6C92" w:rsidRPr="00E44401">
        <w:rPr>
          <w:rFonts w:ascii="Times New Roman" w:hAnsi="Times New Roman" w:cs="Times New Roman"/>
          <w:color w:val="000000"/>
        </w:rPr>
        <w:t>呈良好的线性关系。</w:t>
      </w:r>
    </w:p>
    <w:p w14:paraId="49F4B65B" w14:textId="01F53B7E" w:rsidR="00BF6C92" w:rsidRPr="00CD12F0" w:rsidRDefault="00BF6C92" w:rsidP="00E44401">
      <w:pPr>
        <w:autoSpaceDE w:val="0"/>
        <w:autoSpaceDN w:val="0"/>
        <w:spacing w:line="360" w:lineRule="auto"/>
        <w:ind w:firstLineChars="200" w:firstLine="480"/>
        <w:rPr>
          <w:color w:val="000000"/>
        </w:rPr>
      </w:pPr>
      <w:r w:rsidRPr="00E44401">
        <w:rPr>
          <w:rFonts w:ascii="Times New Roman" w:hAnsi="Times New Roman" w:cs="Times New Roman"/>
          <w:color w:val="000000"/>
        </w:rPr>
        <w:t>检出限的确定：取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="00CD12F0" w:rsidRPr="00E44401">
        <w:rPr>
          <w:rFonts w:ascii="Times New Roman" w:hAnsi="Times New Roman" w:cs="Times New Roman"/>
          <w:color w:val="000000"/>
        </w:rPr>
        <w:t>标准品溶液适量，采用逐级稀释法，按进样后所得谱图中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Pr="00E44401">
        <w:rPr>
          <w:rFonts w:ascii="Times New Roman" w:hAnsi="Times New Roman" w:cs="Times New Roman"/>
          <w:color w:val="000000"/>
        </w:rPr>
        <w:t>峰信噪比约为</w:t>
      </w:r>
      <w:r w:rsidRPr="00E44401">
        <w:rPr>
          <w:rFonts w:ascii="Times New Roman" w:hAnsi="Times New Roman" w:cs="Times New Roman"/>
          <w:color w:val="000000"/>
        </w:rPr>
        <w:t>3</w:t>
      </w:r>
      <w:r w:rsidR="00741A85" w:rsidRPr="00E44401">
        <w:rPr>
          <w:rFonts w:ascii="Times New Roman" w:hAnsi="Times New Roman" w:cs="Times New Roman"/>
          <w:color w:val="000000"/>
        </w:rPr>
        <w:t>倍计算，得出该方法对于</w:t>
      </w:r>
      <w:r w:rsidR="00165006" w:rsidRPr="00165006">
        <w:rPr>
          <w:rFonts w:ascii="Times New Roman" w:hAnsi="Times New Roman" w:cs="Times New Roman"/>
          <w:color w:val="000000"/>
        </w:rPr>
        <w:t>辛酸</w:t>
      </w:r>
      <w:r w:rsidRPr="00E44401">
        <w:rPr>
          <w:rFonts w:ascii="Times New Roman" w:hAnsi="Times New Roman" w:cs="Times New Roman"/>
          <w:color w:val="000000"/>
        </w:rPr>
        <w:t>溶液的检测限为</w:t>
      </w:r>
      <w:r w:rsidR="00A86D83" w:rsidRPr="00E44401">
        <w:rPr>
          <w:rFonts w:ascii="Times New Roman" w:hAnsi="Times New Roman" w:cs="Times New Roman"/>
          <w:color w:val="000000"/>
        </w:rPr>
        <w:lastRenderedPageBreak/>
        <w:t>0.</w:t>
      </w:r>
      <w:r w:rsidR="00EF018F">
        <w:rPr>
          <w:rFonts w:ascii="Times New Roman" w:hAnsi="Times New Roman" w:cs="Times New Roman"/>
          <w:color w:val="000000"/>
        </w:rPr>
        <w:t>03</w:t>
      </w:r>
      <w:r w:rsidR="00EF018F">
        <w:rPr>
          <w:rFonts w:ascii="Times New Roman" w:hAnsi="Times New Roman" w:cs="Times New Roman" w:hint="eastAsia"/>
          <w:color w:val="000000"/>
        </w:rPr>
        <w:t>m</w:t>
      </w:r>
      <w:r w:rsidRPr="00E44401">
        <w:rPr>
          <w:rFonts w:ascii="Times New Roman" w:hAnsi="Times New Roman" w:cs="Times New Roman"/>
          <w:color w:val="000000"/>
        </w:rPr>
        <w:t>g/mL</w:t>
      </w:r>
      <w:r w:rsidRPr="00E44401">
        <w:rPr>
          <w:rFonts w:ascii="Times New Roman" w:hAnsi="Times New Roman" w:cs="Times New Roman"/>
          <w:color w:val="000000"/>
        </w:rPr>
        <w:t>。</w:t>
      </w:r>
    </w:p>
    <w:p w14:paraId="637978CF" w14:textId="21A9395F" w:rsidR="00BF6C92" w:rsidRPr="002D4449" w:rsidRDefault="00EF018F" w:rsidP="00C121F2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740AAE0D" wp14:editId="58C41FEF">
            <wp:extent cx="3567113" cy="2743200"/>
            <wp:effectExtent l="0" t="0" r="14605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8CEA51B-EAA9-4AD5-A84D-AF77F307D6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374FAE0" w14:textId="05EDDE5C" w:rsidR="00BF6C92" w:rsidRPr="00EE2C4C" w:rsidRDefault="00BF6C92" w:rsidP="00EE2C4C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lang w:val="fr-FR"/>
        </w:rPr>
      </w:pPr>
      <w:r w:rsidRPr="00EE2C4C">
        <w:rPr>
          <w:rFonts w:ascii="Times New Roman" w:hAnsi="Times New Roman" w:cs="Times New Roman"/>
          <w:color w:val="000000"/>
          <w:lang w:val="fr-FR"/>
        </w:rPr>
        <w:t xml:space="preserve">1.2  </w:t>
      </w:r>
      <w:r w:rsidRPr="00EE2C4C">
        <w:rPr>
          <w:rFonts w:ascii="Times New Roman" w:hAnsi="Times New Roman" w:cs="Times New Roman"/>
          <w:color w:val="000000"/>
        </w:rPr>
        <w:t>方法的</w:t>
      </w:r>
      <w:r w:rsidR="00E92920">
        <w:rPr>
          <w:rFonts w:ascii="Times New Roman" w:hAnsi="Times New Roman" w:cs="Times New Roman" w:hint="eastAsia"/>
          <w:color w:val="000000"/>
        </w:rPr>
        <w:t>重复性</w:t>
      </w:r>
    </w:p>
    <w:p w14:paraId="04063B35" w14:textId="3FBB616A" w:rsidR="00A50DD3" w:rsidRPr="001A2F69" w:rsidRDefault="00BF6C92" w:rsidP="001A2F69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取浓度为</w:t>
      </w:r>
      <w:r w:rsidR="00C121F2">
        <w:rPr>
          <w:rFonts w:ascii="Times New Roman" w:hAnsi="Times New Roman" w:cs="Times New Roman"/>
          <w:color w:val="000000"/>
        </w:rPr>
        <w:t>2.51</w:t>
      </w:r>
      <w:r w:rsidRPr="00EE2C4C">
        <w:rPr>
          <w:rFonts w:ascii="Times New Roman" w:hAnsi="Times New Roman" w:cs="Times New Roman"/>
          <w:color w:val="000000"/>
        </w:rPr>
        <w:t xml:space="preserve"> </w:t>
      </w:r>
      <w:r w:rsidR="006B1717" w:rsidRPr="00EE2C4C">
        <w:rPr>
          <w:rFonts w:ascii="Times New Roman" w:hAnsi="Times New Roman" w:cs="Times New Roman"/>
          <w:color w:val="000000"/>
        </w:rPr>
        <w:t>m</w:t>
      </w:r>
      <w:r w:rsidRPr="00EE2C4C">
        <w:rPr>
          <w:rFonts w:ascii="Times New Roman" w:hAnsi="Times New Roman" w:cs="Times New Roman"/>
          <w:color w:val="000000"/>
        </w:rPr>
        <w:t>g/mL</w:t>
      </w:r>
      <w:bookmarkStart w:id="11" w:name="_Hlk36204497"/>
      <w:r w:rsidR="00165006">
        <w:rPr>
          <w:rFonts w:ascii="Times New Roman" w:hAnsi="Times New Roman" w:cs="Times New Roman" w:hint="eastAsia"/>
          <w:color w:val="000000"/>
        </w:rPr>
        <w:t>辛酸</w:t>
      </w:r>
      <w:bookmarkEnd w:id="11"/>
      <w:r w:rsidRPr="00EE2C4C">
        <w:rPr>
          <w:rFonts w:ascii="Times New Roman" w:hAnsi="Times New Roman" w:cs="Times New Roman"/>
          <w:color w:val="000000"/>
        </w:rPr>
        <w:t>标准品溶液，重复进样</w:t>
      </w:r>
      <w:r w:rsidRPr="00EE2C4C">
        <w:rPr>
          <w:rFonts w:ascii="Times New Roman" w:hAnsi="Times New Roman" w:cs="Times New Roman"/>
          <w:color w:val="000000"/>
        </w:rPr>
        <w:t>6</w:t>
      </w:r>
      <w:r w:rsidR="006B1717" w:rsidRPr="00EE2C4C">
        <w:rPr>
          <w:rFonts w:ascii="Times New Roman" w:hAnsi="Times New Roman" w:cs="Times New Roman"/>
          <w:color w:val="000000"/>
        </w:rPr>
        <w:t>次，所得</w:t>
      </w:r>
      <w:r w:rsidR="00165006">
        <w:rPr>
          <w:rFonts w:ascii="Times New Roman" w:hAnsi="Times New Roman" w:cs="Times New Roman" w:hint="eastAsia"/>
          <w:color w:val="000000"/>
        </w:rPr>
        <w:t>辛酸</w:t>
      </w:r>
      <w:r w:rsidRPr="00EE2C4C">
        <w:rPr>
          <w:rFonts w:ascii="Times New Roman" w:hAnsi="Times New Roman" w:cs="Times New Roman"/>
          <w:color w:val="000000"/>
        </w:rPr>
        <w:t>标准品峰面积数据列于表</w:t>
      </w:r>
      <w:r w:rsidR="00F34D3A">
        <w:rPr>
          <w:rFonts w:ascii="Times New Roman" w:hAnsi="Times New Roman" w:cs="Times New Roman"/>
          <w:color w:val="000000"/>
        </w:rPr>
        <w:t>2</w:t>
      </w:r>
      <w:r w:rsidRPr="00EE2C4C">
        <w:rPr>
          <w:rFonts w:ascii="Times New Roman" w:hAnsi="Times New Roman" w:cs="Times New Roman"/>
          <w:color w:val="000000"/>
        </w:rPr>
        <w:t>，表中数据的</w:t>
      </w:r>
      <w:r w:rsidRPr="00EE2C4C">
        <w:rPr>
          <w:rFonts w:ascii="Times New Roman" w:hAnsi="Times New Roman" w:cs="Times New Roman"/>
          <w:color w:val="000000"/>
        </w:rPr>
        <w:t>RSD</w:t>
      </w:r>
      <w:r w:rsidRPr="00EE2C4C">
        <w:rPr>
          <w:rFonts w:ascii="Times New Roman" w:hAnsi="Times New Roman" w:cs="Times New Roman"/>
          <w:color w:val="000000"/>
        </w:rPr>
        <w:t>为</w:t>
      </w:r>
      <w:r w:rsidR="006B1717" w:rsidRPr="00EE2C4C">
        <w:rPr>
          <w:rFonts w:ascii="Times New Roman" w:hAnsi="Times New Roman" w:cs="Times New Roman"/>
          <w:color w:val="000000"/>
        </w:rPr>
        <w:t>0.</w:t>
      </w:r>
      <w:r w:rsidR="00AA5473">
        <w:rPr>
          <w:rFonts w:ascii="Times New Roman" w:hAnsi="Times New Roman" w:cs="Times New Roman"/>
          <w:color w:val="000000"/>
        </w:rPr>
        <w:t>47</w:t>
      </w:r>
      <w:r w:rsidR="00C0079A">
        <w:rPr>
          <w:rFonts w:ascii="Times New Roman" w:hAnsi="Times New Roman" w:cs="Times New Roman"/>
          <w:color w:val="000000"/>
        </w:rPr>
        <w:t xml:space="preserve"> </w:t>
      </w:r>
      <w:r w:rsidRPr="00EE2C4C">
        <w:rPr>
          <w:rFonts w:ascii="Times New Roman" w:hAnsi="Times New Roman" w:cs="Times New Roman"/>
          <w:color w:val="000000"/>
        </w:rPr>
        <w:t xml:space="preserve">% </w:t>
      </w:r>
      <w:r w:rsidRPr="00EE2C4C">
        <w:rPr>
          <w:rFonts w:ascii="Times New Roman" w:hAnsi="Times New Roman" w:cs="Times New Roman"/>
          <w:color w:val="000000"/>
        </w:rPr>
        <w:t>，说明该分析测定方法具有较高的</w:t>
      </w:r>
      <w:r w:rsidR="00E92920">
        <w:rPr>
          <w:rFonts w:ascii="Times New Roman" w:hAnsi="Times New Roman" w:cs="Times New Roman" w:hint="eastAsia"/>
          <w:color w:val="000000"/>
        </w:rPr>
        <w:t>重复性</w:t>
      </w:r>
      <w:r w:rsidRPr="00EE2C4C">
        <w:rPr>
          <w:rFonts w:ascii="Times New Roman" w:hAnsi="Times New Roman" w:cs="Times New Roman"/>
          <w:color w:val="000000"/>
        </w:rPr>
        <w:t>。</w:t>
      </w:r>
    </w:p>
    <w:p w14:paraId="74EAA75D" w14:textId="46532095" w:rsidR="006B1717" w:rsidRPr="00EE2C4C" w:rsidRDefault="006B1717" w:rsidP="00EE2C4C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="00F34D3A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</w:t>
      </w:r>
      <w:r w:rsidR="00E92920">
        <w:rPr>
          <w:rFonts w:ascii="Times New Roman" w:hAnsi="Times New Roman" w:cs="Times New Roman" w:hint="eastAsia"/>
          <w:color w:val="000000"/>
          <w:kern w:val="0"/>
          <w:szCs w:val="21"/>
        </w:rPr>
        <w:t>重复性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2967"/>
        <w:gridCol w:w="2164"/>
        <w:gridCol w:w="2127"/>
      </w:tblGrid>
      <w:tr w:rsidR="006B1717" w:rsidRPr="002D4449" w14:paraId="148570D4" w14:textId="77777777" w:rsidTr="006B1717">
        <w:tc>
          <w:tcPr>
            <w:tcW w:w="12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3A2C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样品编号</w:t>
            </w:r>
          </w:p>
        </w:tc>
        <w:tc>
          <w:tcPr>
            <w:tcW w:w="29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8A036" w14:textId="7315DE23" w:rsidR="006B1717" w:rsidRPr="00EE2C4C" w:rsidRDefault="00165006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辛酸</w:t>
            </w:r>
            <w:r w:rsidR="006B1717" w:rsidRPr="00EE2C4C">
              <w:rPr>
                <w:rFonts w:ascii="Times New Roman" w:hAnsi="Times New Roman"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6EB05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2E9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RSD/%</w:t>
            </w:r>
          </w:p>
        </w:tc>
      </w:tr>
      <w:tr w:rsidR="006B1717" w:rsidRPr="002D4449" w14:paraId="0DCE3174" w14:textId="77777777" w:rsidTr="006B1717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642DD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800DEC" w14:textId="5C50A5CE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3A2F750" w14:textId="59EA9030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DF6BD6F" w14:textId="15891F9E" w:rsidR="006B1717" w:rsidRPr="00EE2C4C" w:rsidRDefault="00C121F2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0.47</w:t>
            </w:r>
          </w:p>
        </w:tc>
      </w:tr>
      <w:tr w:rsidR="006B1717" w:rsidRPr="002D4449" w14:paraId="568E118B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F8B9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92EC" w14:textId="280343D0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3185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E26AC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DE8481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674F4BF0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E2AE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BF73D" w14:textId="335A838F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3163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8CAAF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4683A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78E68469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3257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S4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32FB" w14:textId="33DDC927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3172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D1BF4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A4809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139021D6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A2A3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S5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0FAC" w14:textId="00B56577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3207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2405C4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FDE03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4A473423" w14:textId="77777777" w:rsidTr="006B1717"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6EBF86" w14:textId="77777777" w:rsidR="006B1717" w:rsidRPr="00EE2C4C" w:rsidRDefault="006B1717" w:rsidP="006B171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E2C4C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2B634AD" w14:textId="4A9EC91A" w:rsidR="006B1717" w:rsidRPr="00EE2C4C" w:rsidRDefault="00C121F2" w:rsidP="006B171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3189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0F7EC8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7F7F66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3B01AB98" w14:textId="77777777" w:rsidR="002E6C97" w:rsidRDefault="002E6C97" w:rsidP="006B1717">
      <w:pPr>
        <w:autoSpaceDE w:val="0"/>
        <w:autoSpaceDN w:val="0"/>
        <w:adjustRightInd w:val="0"/>
        <w:spacing w:line="360" w:lineRule="auto"/>
        <w:jc w:val="left"/>
        <w:rPr>
          <w:color w:val="000000"/>
        </w:rPr>
      </w:pPr>
    </w:p>
    <w:p w14:paraId="2DD2D518" w14:textId="77777777" w:rsidR="006B1717" w:rsidRPr="00EE2C4C" w:rsidRDefault="006B1717" w:rsidP="006B1717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 xml:space="preserve">1.3  </w:t>
      </w:r>
      <w:r w:rsidRPr="00EE2C4C">
        <w:rPr>
          <w:rFonts w:ascii="Times New Roman" w:hAnsi="Times New Roman" w:cs="Times New Roman"/>
          <w:color w:val="000000"/>
        </w:rPr>
        <w:t>方法的加标回收率</w:t>
      </w:r>
    </w:p>
    <w:p w14:paraId="6869A37C" w14:textId="27224464" w:rsidR="00741A85" w:rsidRPr="00EE2C4C" w:rsidRDefault="006B1717" w:rsidP="00096AC6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E2C4C">
        <w:rPr>
          <w:rFonts w:ascii="Times New Roman" w:hAnsi="Times New Roman" w:cs="Times New Roman"/>
          <w:color w:val="000000"/>
        </w:rPr>
        <w:t>在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="00C00A9F" w:rsidRPr="00EE2C4C">
        <w:rPr>
          <w:rFonts w:ascii="Times New Roman" w:hAnsi="Times New Roman" w:cs="Times New Roman"/>
          <w:color w:val="000000"/>
        </w:rPr>
        <w:t>样品溶液中分别加入一定量的</w:t>
      </w:r>
      <w:r w:rsidR="00165006">
        <w:rPr>
          <w:rFonts w:ascii="Times New Roman" w:hAnsi="Times New Roman" w:cs="Times New Roman" w:hint="eastAsia"/>
          <w:color w:val="000000"/>
        </w:rPr>
        <w:t>辛酸</w:t>
      </w:r>
      <w:r w:rsidRPr="00EE2C4C">
        <w:rPr>
          <w:rFonts w:ascii="Times New Roman" w:hAnsi="Times New Roman" w:cs="Times New Roman"/>
          <w:color w:val="000000"/>
        </w:rPr>
        <w:t>标准品溶液，在试验方法</w:t>
      </w:r>
      <w:r w:rsidRPr="00EE2C4C">
        <w:rPr>
          <w:rFonts w:ascii="Times New Roman" w:hAnsi="Times New Roman" w:cs="Times New Roman"/>
          <w:color w:val="000000"/>
        </w:rPr>
        <w:t>2.1.5</w:t>
      </w:r>
      <w:r w:rsidRPr="00EE2C4C">
        <w:rPr>
          <w:rFonts w:ascii="Times New Roman" w:hAnsi="Times New Roman" w:cs="Times New Roman"/>
          <w:color w:val="000000"/>
        </w:rPr>
        <w:t>的</w:t>
      </w:r>
      <w:r w:rsidR="00C121F2">
        <w:rPr>
          <w:rFonts w:ascii="Times New Roman" w:hAnsi="Times New Roman" w:cs="Times New Roman" w:hint="eastAsia"/>
          <w:color w:val="000000"/>
        </w:rPr>
        <w:t>气</w:t>
      </w:r>
      <w:r w:rsidRPr="00EE2C4C">
        <w:rPr>
          <w:rFonts w:ascii="Times New Roman" w:hAnsi="Times New Roman" w:cs="Times New Roman"/>
          <w:color w:val="000000"/>
        </w:rPr>
        <w:t>相条件下进行测定，根据所得数据计算加标回收率，结果列于表</w:t>
      </w:r>
      <w:r w:rsidR="00F34D3A">
        <w:rPr>
          <w:rFonts w:ascii="Times New Roman" w:hAnsi="Times New Roman" w:cs="Times New Roman"/>
          <w:color w:val="000000"/>
        </w:rPr>
        <w:t>3</w:t>
      </w:r>
      <w:r w:rsidRPr="00EE2C4C">
        <w:rPr>
          <w:rFonts w:ascii="Times New Roman" w:hAnsi="Times New Roman" w:cs="Times New Roman"/>
          <w:color w:val="000000"/>
        </w:rPr>
        <w:t>：</w:t>
      </w:r>
    </w:p>
    <w:p w14:paraId="3E7D7FCD" w14:textId="6C26B29C" w:rsidR="00741A85" w:rsidRPr="00EE2C4C" w:rsidRDefault="006B1717" w:rsidP="001318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EE2C4C">
        <w:rPr>
          <w:rFonts w:ascii="Times New Roman" w:hAnsi="Times New Roman" w:cs="Times New Roman"/>
          <w:color w:val="000000"/>
          <w:kern w:val="0"/>
          <w:szCs w:val="21"/>
        </w:rPr>
        <w:t>表</w:t>
      </w:r>
      <w:r w:rsidR="00F34D3A">
        <w:rPr>
          <w:rFonts w:ascii="Times New Roman" w:hAnsi="Times New Roman" w:cs="Times New Roman"/>
          <w:color w:val="000000"/>
          <w:kern w:val="0"/>
          <w:szCs w:val="21"/>
        </w:rPr>
        <w:t>3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 xml:space="preserve">  </w:t>
      </w:r>
      <w:r w:rsidRPr="00EE2C4C">
        <w:rPr>
          <w:rFonts w:ascii="Times New Roman" w:hAnsi="Times New Roman" w:cs="Times New Roman"/>
          <w:color w:val="000000"/>
          <w:kern w:val="0"/>
          <w:szCs w:val="21"/>
        </w:rPr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3419DF" w14:paraId="70CDC87F" w14:textId="77777777" w:rsidTr="00341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AC8A082" w14:textId="460DB998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加标前样品含量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0DC283AE" w14:textId="44AC0EA6" w:rsidR="003419DF" w:rsidRPr="00EE2C4C" w:rsidRDefault="003419DF" w:rsidP="00131841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加入标准品含量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4265A0" w14:textId="51698465" w:rsidR="003419DF" w:rsidRPr="00EE2C4C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加标后理论含量</w:t>
            </w:r>
            <w:r w:rsidRPr="00EE2C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6041ACE6" w14:textId="6C7B112C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加标后实测含量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5292E479" w14:textId="13060011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回收率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6853C587" w14:textId="18C3A038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平均值</w:t>
            </w:r>
            <w:r w:rsidRPr="008B5EE1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</w:tr>
      <w:tr w:rsidR="003419DF" w14:paraId="1F28A3B8" w14:textId="77777777" w:rsidTr="00341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D1BFB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12E5AF8F" w14:textId="737B6234" w:rsidR="003419DF" w:rsidRPr="00EE2C4C" w:rsidRDefault="002E6C97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2.4</w:t>
            </w:r>
            <w:r w:rsidR="004D1967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4</w:t>
            </w:r>
          </w:p>
          <w:p w14:paraId="108CC669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03A46C3C" w14:textId="77777777" w:rsidR="003419DF" w:rsidRPr="00EE2C4C" w:rsidRDefault="003419DF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7E73C49B" w14:textId="27ECF0BF" w:rsidR="003419DF" w:rsidRPr="00EE2C4C" w:rsidRDefault="002E6C97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2.</w:t>
            </w:r>
            <w:r w:rsidR="00955A13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55</w:t>
            </w:r>
          </w:p>
          <w:p w14:paraId="3A4A78DA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560B177D" w14:textId="77777777" w:rsidR="00131841" w:rsidRPr="00EE2C4C" w:rsidRDefault="00131841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</w:p>
          <w:p w14:paraId="2191A507" w14:textId="44F82F32" w:rsidR="00131841" w:rsidRPr="00EE2C4C" w:rsidRDefault="002E6C97" w:rsidP="00131841">
            <w:pPr>
              <w:spacing w:beforeLines="50" w:before="156"/>
              <w:jc w:val="center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2.</w:t>
            </w:r>
            <w:r w:rsidR="00955A13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5</w:t>
            </w:r>
            <w:r w:rsidR="005A5F6A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61F9E34" w14:textId="5BC49E2B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71DD698" w14:textId="7FE903EE" w:rsidR="003419DF" w:rsidRPr="00EE2C4C" w:rsidRDefault="00A14890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</w:t>
            </w:r>
            <w:r w:rsidR="004D19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  <w:p w14:paraId="19A404A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4535E8C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F5A6209" w14:textId="38D06D25" w:rsidR="00131841" w:rsidRPr="00EE2C4C" w:rsidRDefault="00A14890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955A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  <w:p w14:paraId="196FA5C7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3777BE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B74BECE" w14:textId="1292BCAD" w:rsidR="00131841" w:rsidRPr="00EE2C4C" w:rsidRDefault="005A5F6A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2.68</w:t>
            </w:r>
          </w:p>
        </w:tc>
        <w:tc>
          <w:tcPr>
            <w:tcW w:w="1559" w:type="dxa"/>
          </w:tcPr>
          <w:p w14:paraId="111496C9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507F4E4B" w14:textId="6FEFD5A1" w:rsidR="003419DF" w:rsidRPr="00EE2C4C" w:rsidRDefault="00A14890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4D19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  <w:p w14:paraId="3EEB6D4F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8CD5646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69E9F35" w14:textId="2B29A7DE" w:rsidR="00131841" w:rsidRPr="00EE2C4C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4.06</w:t>
            </w:r>
          </w:p>
          <w:p w14:paraId="0E4E67F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0F6E237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8C8C6B0" w14:textId="612DE5F8" w:rsidR="00131841" w:rsidRPr="00EE2C4C" w:rsidRDefault="005A5F6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5.20</w:t>
            </w:r>
          </w:p>
        </w:tc>
        <w:tc>
          <w:tcPr>
            <w:tcW w:w="1560" w:type="dxa"/>
          </w:tcPr>
          <w:p w14:paraId="0EBE4429" w14:textId="507782B6" w:rsidR="003419DF" w:rsidRPr="008B5EE1" w:rsidRDefault="00A14890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4D19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  <w:p w14:paraId="07EDC3E8" w14:textId="017F8ABC" w:rsidR="003419DF" w:rsidRPr="008B5EE1" w:rsidRDefault="004D1967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.72</w:t>
            </w:r>
          </w:p>
          <w:p w14:paraId="79067DA3" w14:textId="174250C6" w:rsidR="003419DF" w:rsidRPr="008B5EE1" w:rsidRDefault="004D1967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.70</w:t>
            </w:r>
          </w:p>
          <w:p w14:paraId="090EBDC5" w14:textId="01888497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4.05</w:t>
            </w:r>
          </w:p>
          <w:p w14:paraId="3F248F99" w14:textId="48160FB8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4.03</w:t>
            </w:r>
          </w:p>
          <w:p w14:paraId="2BC54ADD" w14:textId="676947F7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4.08</w:t>
            </w:r>
          </w:p>
          <w:p w14:paraId="45755223" w14:textId="77777777" w:rsidR="0013184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.26</w:t>
            </w:r>
          </w:p>
          <w:p w14:paraId="034E5529" w14:textId="77777777" w:rsidR="00955A13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.22</w:t>
            </w:r>
          </w:p>
          <w:p w14:paraId="497B56D5" w14:textId="3AB01A2F" w:rsidR="00955A13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.23</w:t>
            </w:r>
          </w:p>
        </w:tc>
        <w:tc>
          <w:tcPr>
            <w:tcW w:w="992" w:type="dxa"/>
          </w:tcPr>
          <w:p w14:paraId="503F6234" w14:textId="528A308E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</w:t>
            </w:r>
            <w:r w:rsidR="004D19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  <w:p w14:paraId="09D59B22" w14:textId="4939D782" w:rsidR="003419DF" w:rsidRPr="008B5EE1" w:rsidRDefault="004D1967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00.4</w:t>
            </w:r>
          </w:p>
          <w:p w14:paraId="0F1EBC96" w14:textId="350BDA30" w:rsidR="003419DF" w:rsidRPr="008B5EE1" w:rsidRDefault="004D1967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</w:t>
            </w:r>
          </w:p>
          <w:p w14:paraId="29357BB1" w14:textId="75B15750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9.8</w:t>
            </w:r>
          </w:p>
          <w:p w14:paraId="6C38EC13" w14:textId="2301EBA2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99.3</w:t>
            </w:r>
          </w:p>
          <w:p w14:paraId="07DA686A" w14:textId="6E02C52A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100.4</w:t>
            </w:r>
          </w:p>
          <w:p w14:paraId="60E4628D" w14:textId="54247EEE" w:rsidR="00131841" w:rsidRPr="008B5EE1" w:rsidRDefault="005A5F6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101.2</w:t>
            </w:r>
          </w:p>
          <w:p w14:paraId="54509F10" w14:textId="021DA19B" w:rsidR="00131841" w:rsidRPr="008B5EE1" w:rsidRDefault="005A5F6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100.4</w:t>
            </w:r>
          </w:p>
          <w:p w14:paraId="1BBEFDD3" w14:textId="02D2B34B" w:rsidR="00131841" w:rsidRPr="008B5EE1" w:rsidRDefault="005A5F6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100.6</w:t>
            </w:r>
          </w:p>
        </w:tc>
        <w:tc>
          <w:tcPr>
            <w:tcW w:w="1320" w:type="dxa"/>
          </w:tcPr>
          <w:p w14:paraId="6C768A1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932E252" w14:textId="04339C6F" w:rsidR="003419DF" w:rsidRPr="008B5EE1" w:rsidRDefault="004D1967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14:paraId="20211EE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1AB902F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371F898" w14:textId="27F3490D" w:rsidR="00131841" w:rsidRPr="008B5EE1" w:rsidRDefault="00955A13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99.8</w:t>
            </w:r>
          </w:p>
          <w:p w14:paraId="265ABF47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268DB64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091C5655" w14:textId="503626BB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5E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</w:t>
            </w:r>
            <w:r w:rsidR="005A5F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</w:tbl>
    <w:p w14:paraId="7B7ACCF3" w14:textId="4878A8E7" w:rsidR="00E744E0" w:rsidRPr="00E6080E" w:rsidRDefault="00E744E0" w:rsidP="00E6080E">
      <w:pPr>
        <w:spacing w:beforeLines="50" w:before="156" w:line="360" w:lineRule="auto"/>
        <w:rPr>
          <w:rFonts w:ascii="Times New Roman" w:hAnsi="Times New Roman" w:cs="Times New Roman"/>
        </w:rPr>
      </w:pPr>
      <w:r w:rsidRPr="00E6080E">
        <w:rPr>
          <w:rFonts w:ascii="Times New Roman" w:hAnsi="Times New Roman" w:cs="Times New Roman"/>
        </w:rPr>
        <w:t xml:space="preserve">1.4 </w:t>
      </w:r>
      <w:r w:rsidRPr="00E6080E">
        <w:rPr>
          <w:rFonts w:ascii="Times New Roman" w:hAnsi="Times New Roman" w:cs="Times New Roman"/>
        </w:rPr>
        <w:t>方法的再现性</w:t>
      </w:r>
    </w:p>
    <w:p w14:paraId="5A1D4AC1" w14:textId="3434D8A3" w:rsidR="00E6080E" w:rsidRPr="00075E02" w:rsidRDefault="00E744E0" w:rsidP="00075E0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E6080E">
        <w:rPr>
          <w:rFonts w:ascii="Times New Roman" w:hAnsi="Times New Roman" w:cs="Times New Roman"/>
          <w:color w:val="000000"/>
        </w:rPr>
        <w:t>在不同实验室中采用两台不同的</w:t>
      </w:r>
      <w:r w:rsidR="00661B7E">
        <w:rPr>
          <w:rFonts w:ascii="Times New Roman" w:hAnsi="Times New Roman" w:cs="Times New Roman" w:hint="eastAsia"/>
          <w:color w:val="000000"/>
        </w:rPr>
        <w:t>气</w:t>
      </w:r>
      <w:r w:rsidRPr="00E6080E">
        <w:rPr>
          <w:rFonts w:ascii="Times New Roman" w:hAnsi="Times New Roman" w:cs="Times New Roman"/>
          <w:color w:val="000000"/>
        </w:rPr>
        <w:t>相色谱仪对同一批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E6080E">
        <w:rPr>
          <w:rFonts w:ascii="Times New Roman" w:hAnsi="Times New Roman" w:cs="Times New Roman"/>
          <w:color w:val="000000"/>
          <w:kern w:val="0"/>
        </w:rPr>
        <w:t>样品的化学纯度</w:t>
      </w:r>
      <w:r w:rsidR="00A44907">
        <w:rPr>
          <w:rFonts w:ascii="Times New Roman" w:hAnsi="Times New Roman" w:cs="Times New Roman"/>
          <w:color w:val="000000"/>
          <w:kern w:val="0"/>
        </w:rPr>
        <w:t>进行了测定，分别是上海稳定性同位素工程技术研究中心</w:t>
      </w:r>
      <w:r w:rsidR="0027501C">
        <w:rPr>
          <w:rFonts w:ascii="Times New Roman" w:hAnsi="Times New Roman" w:cs="Times New Roman"/>
        </w:rPr>
        <w:t>7890</w:t>
      </w:r>
      <w:r w:rsidR="0027501C" w:rsidRPr="00AF253B">
        <w:rPr>
          <w:rFonts w:ascii="Times New Roman" w:hAnsi="Times New Roman" w:cs="Times New Roman"/>
        </w:rPr>
        <w:t>气</w:t>
      </w:r>
      <w:r w:rsidR="0027501C">
        <w:rPr>
          <w:rFonts w:ascii="Times New Roman" w:hAnsi="Times New Roman" w:cs="Times New Roman" w:hint="eastAsia"/>
        </w:rPr>
        <w:t>相色谱</w:t>
      </w:r>
      <w:r w:rsidR="0027501C" w:rsidRPr="00AF253B">
        <w:rPr>
          <w:rFonts w:ascii="Times New Roman" w:hAnsi="Times New Roman" w:cs="Times New Roman"/>
        </w:rPr>
        <w:t>仪</w:t>
      </w:r>
      <w:r w:rsidR="0027501C">
        <w:rPr>
          <w:rFonts w:ascii="Times New Roman" w:hAnsi="Times New Roman" w:cs="Times New Roman" w:hint="eastAsia"/>
        </w:rPr>
        <w:t>（</w:t>
      </w:r>
      <w:r w:rsidR="0027501C" w:rsidRPr="00AF253B">
        <w:rPr>
          <w:rFonts w:ascii="Times New Roman" w:hAnsi="Times New Roman" w:cs="Times New Roman"/>
        </w:rPr>
        <w:t>美国</w:t>
      </w:r>
      <w:r w:rsidR="0027501C" w:rsidRPr="00AF253B">
        <w:rPr>
          <w:rFonts w:ascii="Times New Roman" w:hAnsi="Times New Roman" w:cs="Times New Roman"/>
        </w:rPr>
        <w:t>Aglient</w:t>
      </w:r>
      <w:r w:rsidR="0027501C" w:rsidRPr="00AF253B">
        <w:rPr>
          <w:rFonts w:ascii="Times New Roman" w:hAnsi="Times New Roman" w:cs="Times New Roman"/>
        </w:rPr>
        <w:t>公司</w:t>
      </w:r>
      <w:r w:rsidR="0027501C">
        <w:rPr>
          <w:rFonts w:ascii="Times New Roman" w:hAnsi="Times New Roman" w:cs="Times New Roman" w:hint="eastAsia"/>
        </w:rPr>
        <w:t>）</w:t>
      </w:r>
      <w:r w:rsidRPr="00E6080E">
        <w:rPr>
          <w:rFonts w:ascii="Times New Roman" w:hAnsi="Times New Roman" w:cs="Times New Roman"/>
          <w:color w:val="000000"/>
        </w:rPr>
        <w:t>和</w:t>
      </w:r>
      <w:r w:rsidR="00A44907">
        <w:rPr>
          <w:rFonts w:ascii="Times New Roman" w:hAnsi="Times New Roman" w:cs="Times New Roman"/>
          <w:color w:val="000000"/>
        </w:rPr>
        <w:t>上海化工研究院有限公司技术开发中心</w:t>
      </w:r>
      <w:r w:rsidR="0027501C" w:rsidRPr="0027501C">
        <w:rPr>
          <w:rFonts w:ascii="Times New Roman" w:hAnsi="Times New Roman" w:cs="Times New Roman"/>
        </w:rPr>
        <w:t>TRACE 1310</w:t>
      </w:r>
      <w:r w:rsidR="0027501C">
        <w:rPr>
          <w:rFonts w:ascii="Times New Roman" w:hAnsi="Times New Roman" w:cs="Times New Roman" w:hint="eastAsia"/>
        </w:rPr>
        <w:t>气相色谱仪</w:t>
      </w:r>
      <w:r w:rsidR="00A44907" w:rsidRPr="00A44907">
        <w:rPr>
          <w:rFonts w:ascii="Times New Roman" w:hAnsi="Times New Roman" w:cs="Times New Roman" w:hint="eastAsia"/>
          <w:color w:val="000000"/>
        </w:rPr>
        <w:t>（</w:t>
      </w:r>
      <w:r w:rsidR="0027501C" w:rsidRPr="0027501C">
        <w:rPr>
          <w:rFonts w:ascii="Times New Roman" w:hAnsi="Times New Roman" w:cs="Times New Roman"/>
        </w:rPr>
        <w:t>美国</w:t>
      </w:r>
      <w:r w:rsidR="0027501C" w:rsidRPr="0027501C">
        <w:rPr>
          <w:rFonts w:ascii="Times New Roman" w:hAnsi="Times New Roman" w:cs="Times New Roman"/>
        </w:rPr>
        <w:t>Thermo Fisher Scientific</w:t>
      </w:r>
      <w:r w:rsidR="0027501C" w:rsidRPr="0027501C">
        <w:rPr>
          <w:rFonts w:ascii="Times New Roman" w:hAnsi="Times New Roman" w:cs="Times New Roman"/>
        </w:rPr>
        <w:t>公司</w:t>
      </w:r>
      <w:r w:rsidR="00A44907" w:rsidRPr="00A44907">
        <w:rPr>
          <w:rFonts w:ascii="Times New Roman" w:hAnsi="Times New Roman" w:cs="Times New Roman" w:hint="eastAsia"/>
          <w:color w:val="000000"/>
        </w:rPr>
        <w:t>）</w:t>
      </w:r>
      <w:r w:rsidRPr="00E6080E">
        <w:rPr>
          <w:rFonts w:ascii="Times New Roman" w:hAnsi="Times New Roman" w:cs="Times New Roman"/>
          <w:color w:val="000000"/>
        </w:rPr>
        <w:t>，</w:t>
      </w:r>
      <w:r w:rsidRPr="00E6080E">
        <w:rPr>
          <w:rFonts w:ascii="Times New Roman" w:hAnsi="Times New Roman" w:cs="Times New Roman"/>
          <w:color w:val="000000"/>
          <w:kern w:val="0"/>
        </w:rPr>
        <w:t>所得数据列于表</w:t>
      </w:r>
      <w:r w:rsidR="00F34D3A">
        <w:rPr>
          <w:rFonts w:ascii="Times New Roman" w:hAnsi="Times New Roman" w:cs="Times New Roman"/>
          <w:color w:val="000000"/>
          <w:kern w:val="0"/>
        </w:rPr>
        <w:t>4</w:t>
      </w:r>
      <w:r w:rsidRPr="00E6080E">
        <w:rPr>
          <w:rFonts w:ascii="Times New Roman" w:hAnsi="Times New Roman" w:cs="Times New Roman"/>
          <w:color w:val="000000"/>
          <w:kern w:val="0"/>
        </w:rPr>
        <w:t>，合并对两组数据进行数理统计检验的结果也列于其中。</w:t>
      </w:r>
    </w:p>
    <w:p w14:paraId="3DDFAEC6" w14:textId="24746786" w:rsidR="00E744E0" w:rsidRPr="002D4449" w:rsidRDefault="00E744E0" w:rsidP="00E744E0">
      <w:pPr>
        <w:spacing w:line="360" w:lineRule="auto"/>
        <w:jc w:val="center"/>
        <w:rPr>
          <w:color w:val="000000"/>
          <w:kern w:val="0"/>
          <w:szCs w:val="21"/>
        </w:rPr>
      </w:pPr>
      <w:r w:rsidRPr="002D4449">
        <w:rPr>
          <w:color w:val="000000"/>
          <w:szCs w:val="21"/>
        </w:rPr>
        <w:t>表</w:t>
      </w:r>
      <w:r w:rsidR="00F34D3A">
        <w:rPr>
          <w:color w:val="000000"/>
          <w:szCs w:val="21"/>
        </w:rPr>
        <w:t>4</w:t>
      </w:r>
      <w:r w:rsidRPr="002D4449">
        <w:rPr>
          <w:color w:val="000000"/>
          <w:szCs w:val="21"/>
        </w:rPr>
        <w:t xml:space="preserve">  </w:t>
      </w:r>
      <w:r w:rsidRPr="002D4449">
        <w:rPr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E744E0" w:rsidRPr="00EC439B" w14:paraId="752D6B39" w14:textId="77777777" w:rsidTr="00A44907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940AE48" w14:textId="77777777" w:rsidR="00E744E0" w:rsidRPr="002D4449" w:rsidRDefault="00E744E0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16ADD84" w14:textId="05DF37A0" w:rsidR="00E744E0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0BC0F73C" w14:textId="66C5F6F1" w:rsidR="00E744E0" w:rsidRPr="00A44907" w:rsidRDefault="0027501C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7890</w:t>
            </w:r>
            <w:r w:rsidR="00194EF3">
              <w:rPr>
                <w:rFonts w:ascii="Times New Roman" w:hAnsi="Times New Roman" w:cs="Times New Roman"/>
              </w:rPr>
              <w:t xml:space="preserve"> </w:t>
            </w:r>
            <w:r w:rsidR="00194EF3">
              <w:rPr>
                <w:rFonts w:ascii="Times New Roman" w:hAnsi="Times New Roman" w:cs="Times New Roman" w:hint="eastAsia"/>
              </w:rPr>
              <w:t>G</w:t>
            </w:r>
            <w:r w:rsidR="00194EF3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5327459" w14:textId="72F41F05" w:rsidR="00A44907" w:rsidRPr="00A44907" w:rsidRDefault="00A4490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上海化工研究院有限公司技术开发中</w:t>
            </w:r>
            <w:r w:rsidR="00F4742B">
              <w:rPr>
                <w:rFonts w:ascii="Times New Roman" w:hAnsi="Times New Roman" w:cs="Times New Roman" w:hint="eastAsia"/>
                <w:color w:val="000000"/>
              </w:rPr>
              <w:t>心</w:t>
            </w:r>
          </w:p>
          <w:p w14:paraId="23C26F1D" w14:textId="784FFCE4" w:rsidR="00E744E0" w:rsidRPr="00A44907" w:rsidRDefault="0027501C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501C">
              <w:rPr>
                <w:rFonts w:ascii="Times New Roman" w:hAnsi="Times New Roman" w:cs="Times New Roman"/>
              </w:rPr>
              <w:t>TRACE 1310</w:t>
            </w:r>
            <w:r w:rsidR="00194EF3">
              <w:rPr>
                <w:rFonts w:ascii="Times New Roman" w:hAnsi="Times New Roman" w:cs="Times New Roman"/>
              </w:rPr>
              <w:t xml:space="preserve"> </w:t>
            </w:r>
            <w:r w:rsidR="00194EF3">
              <w:rPr>
                <w:rFonts w:ascii="Times New Roman" w:hAnsi="Times New Roman" w:cs="Times New Roman" w:hint="eastAsia"/>
              </w:rPr>
              <w:t>G</w:t>
            </w:r>
            <w:r w:rsidR="00194EF3">
              <w:rPr>
                <w:rFonts w:ascii="Times New Roman" w:hAnsi="Times New Roman" w:cs="Times New Roman"/>
              </w:rPr>
              <w:t>C</w:t>
            </w:r>
          </w:p>
        </w:tc>
      </w:tr>
      <w:tr w:rsidR="00E744E0" w:rsidRPr="002D4449" w14:paraId="5C28A02F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A7752A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7EABC97B" w14:textId="28B85F27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35" w:type="dxa"/>
            <w:vAlign w:val="center"/>
          </w:tcPr>
          <w:p w14:paraId="1F5D5F95" w14:textId="46B32C40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744E0" w:rsidRPr="002D4449" w14:paraId="4B041E83" w14:textId="77777777" w:rsidTr="00A44907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9608BD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1FD9F016" w14:textId="2E74478C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35" w:type="dxa"/>
            <w:vAlign w:val="center"/>
          </w:tcPr>
          <w:p w14:paraId="06DC4307" w14:textId="62FC15FC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744E0" w:rsidRPr="002D4449" w14:paraId="75E51D8C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8135F8D" w14:textId="4404C125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A45ADDE" w14:textId="453917DD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35" w:type="dxa"/>
            <w:vAlign w:val="center"/>
          </w:tcPr>
          <w:p w14:paraId="7E2BEB0C" w14:textId="025EDDEB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744E0" w:rsidRPr="002D4449" w14:paraId="65BFC704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AB7D2A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5AEDB775" w14:textId="298D8CE0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35" w:type="dxa"/>
            <w:vAlign w:val="center"/>
          </w:tcPr>
          <w:p w14:paraId="6CA3DF70" w14:textId="62FB463A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E744E0" w:rsidRPr="002D4449" w14:paraId="03347143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942E40F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6633D3BC" w14:textId="64A79690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35" w:type="dxa"/>
            <w:vAlign w:val="center"/>
          </w:tcPr>
          <w:p w14:paraId="6D4ECDA7" w14:textId="19E947A0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E744E0" w:rsidRPr="002D4449" w14:paraId="27F1D81A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E9D8E8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5F32ED49" w14:textId="40C7E87C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35" w:type="dxa"/>
            <w:vAlign w:val="center"/>
          </w:tcPr>
          <w:p w14:paraId="3FC5F26B" w14:textId="1409CBFF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1E6F0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744E0" w:rsidRPr="002D4449" w14:paraId="7759895E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FC2023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7A698526" w14:textId="28E36E64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35" w:type="dxa"/>
            <w:vAlign w:val="center"/>
          </w:tcPr>
          <w:p w14:paraId="3D2609FA" w14:textId="46DF5164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</w:t>
            </w:r>
            <w:r w:rsidR="002264BE">
              <w:rPr>
                <w:rFonts w:ascii="Times New Roman" w:hAnsi="Times New Roman" w:cs="Times New Roman"/>
                <w:color w:val="000000"/>
              </w:rPr>
              <w:t>8.8</w:t>
            </w:r>
          </w:p>
        </w:tc>
      </w:tr>
      <w:tr w:rsidR="00E744E0" w:rsidRPr="002D4449" w14:paraId="1AD15817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0F7DB47" w14:textId="77777777" w:rsidR="00E744E0" w:rsidRPr="00A44907" w:rsidRDefault="00E744E0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7FA3FDA5" w14:textId="6F1CEB26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35" w:type="dxa"/>
            <w:vAlign w:val="center"/>
          </w:tcPr>
          <w:p w14:paraId="51468E63" w14:textId="099EB438" w:rsidR="00E744E0" w:rsidRPr="00A44907" w:rsidRDefault="00325BBE" w:rsidP="00E744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2264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E744E0" w:rsidRPr="002D4449" w14:paraId="7A5453C8" w14:textId="77777777" w:rsidTr="00A44907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C2D21F3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C249CF">
              <w:rPr>
                <w:rFonts w:ascii="Times New Roman" w:hAnsi="Times New Roman" w:cs="Times New Roman"/>
                <w:color w:val="000000"/>
              </w:rPr>
              <w:pict w14:anchorId="245CAFBF">
                <v:shape id="_x0000_i1026" type="#_x0000_t75" style="width:9.75pt;height:17.25pt" fillcolor="window">
                  <v:imagedata r:id="rId12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1A7C5EF1" w14:textId="1F471BCA" w:rsidR="00E744E0" w:rsidRPr="00A44907" w:rsidRDefault="00325B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B5038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35" w:type="dxa"/>
            <w:vAlign w:val="center"/>
          </w:tcPr>
          <w:p w14:paraId="3052FA2D" w14:textId="7BBE2E4A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99.</w:t>
            </w:r>
            <w:r w:rsidR="002264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744E0" w:rsidRPr="002D4449" w14:paraId="04632E73" w14:textId="77777777" w:rsidTr="00A44907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1F0BC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213AF55" w14:textId="640ED319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</w:t>
            </w:r>
            <w:r w:rsidR="00B5038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135" w:type="dxa"/>
            <w:vAlign w:val="center"/>
          </w:tcPr>
          <w:p w14:paraId="183A01C9" w14:textId="69FE05AA" w:rsidR="00E744E0" w:rsidRPr="00A44907" w:rsidRDefault="00B42E13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0.</w:t>
            </w:r>
            <w:r w:rsidR="002264BE"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E744E0" w:rsidRPr="002D4449" w14:paraId="58014716" w14:textId="77777777" w:rsidTr="00A44907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BF9AE9E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方差</w:t>
            </w:r>
            <w:r w:rsidRPr="00A44907">
              <w:rPr>
                <w:rFonts w:ascii="Times New Roman" w:hAnsi="Times New Roman" w:cs="Times New Roman"/>
                <w:color w:val="000000"/>
              </w:rPr>
              <w:t>S</w:t>
            </w:r>
            <w:r w:rsidRPr="00A4490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64ACD01E" w14:textId="4B4C1451" w:rsidR="00E744E0" w:rsidRPr="00A44907" w:rsidRDefault="00B50384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0.032</w:t>
            </w:r>
          </w:p>
        </w:tc>
        <w:tc>
          <w:tcPr>
            <w:tcW w:w="3135" w:type="dxa"/>
            <w:vAlign w:val="center"/>
          </w:tcPr>
          <w:p w14:paraId="54B8FE51" w14:textId="3C028757" w:rsidR="00E744E0" w:rsidRPr="00A44907" w:rsidRDefault="001E6F0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</w:t>
            </w:r>
            <w:r w:rsidR="002264BE"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E744E0" w:rsidRPr="002D4449" w14:paraId="5400A645" w14:textId="77777777" w:rsidTr="00A44907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410F2C8" w14:textId="77777777" w:rsidR="00E744E0" w:rsidRPr="00A44907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pict w14:anchorId="12CEEEEF">
                <v:shape id="_x0000_i1027" type="#_x0000_t75" style="width:46.5pt;height:15pt" fillcolor="window">
                  <v:imagedata r:id="rId13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93EA9B0" w14:textId="674AA78E" w:rsidR="00E744E0" w:rsidRPr="00A44907" w:rsidRDefault="002264BE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  <w:r w:rsidR="008E191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E744E0" w:rsidRPr="002D4449" w14:paraId="721021C3" w14:textId="77777777" w:rsidTr="00A44907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F77D08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F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A44907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C847F30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E744E0" w:rsidRPr="002D4449" w14:paraId="06652913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FEC210F" w14:textId="77777777" w:rsidR="00E744E0" w:rsidRPr="00A44907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27B0F14F">
                <v:shape id="_x0000_i1028" type="#_x0000_t75" style="width:91.5pt;height:25.5pt" fillcolor="window">
                  <v:imagedata r:id="rId14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0BD39F4" w14:textId="7074CADE" w:rsidR="00E744E0" w:rsidRPr="00A44907" w:rsidRDefault="008E19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</w:t>
            </w:r>
          </w:p>
        </w:tc>
      </w:tr>
      <w:tr w:rsidR="00E744E0" w:rsidRPr="002D4449" w14:paraId="53480B08" w14:textId="77777777" w:rsidTr="00A44907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E572CD" w14:textId="77777777" w:rsidR="00E744E0" w:rsidRPr="00A44907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A263D2A">
                <v:shape id="_x0000_i1029" type="#_x0000_t75" style="width:75pt;height:31.5pt" fillcolor="window">
                  <v:imagedata r:id="rId15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0A720575" w14:textId="7C4C4D89" w:rsidR="00E744E0" w:rsidRPr="00A44907" w:rsidRDefault="008E191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</w:t>
            </w:r>
          </w:p>
        </w:tc>
      </w:tr>
      <w:tr w:rsidR="00E744E0" w:rsidRPr="002D4449" w14:paraId="61DA6F3B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0DDC0E39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t</w:t>
            </w:r>
            <w:r w:rsidRPr="00A44907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4E1A4BCA" w14:textId="77777777" w:rsidR="00E744E0" w:rsidRPr="00A44907" w:rsidRDefault="00E744E0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907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1CBFAB85" w14:textId="406285EE" w:rsidR="00E744E0" w:rsidRPr="001B10C2" w:rsidRDefault="00E744E0" w:rsidP="001B10C2">
      <w:pPr>
        <w:spacing w:beforeLines="50" w:before="156"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>由表</w:t>
      </w:r>
      <w:r w:rsidR="00F34D3A">
        <w:rPr>
          <w:rFonts w:ascii="Times New Roman" w:hAnsi="Times New Roman" w:cs="Times New Roman"/>
          <w:color w:val="000000"/>
        </w:rPr>
        <w:t>4</w:t>
      </w:r>
      <w:r w:rsidRPr="001B10C2">
        <w:rPr>
          <w:rFonts w:ascii="Times New Roman" w:hAnsi="Times New Roman" w:cs="Times New Roman"/>
          <w:color w:val="000000"/>
        </w:rPr>
        <w:t>可知，在两个实验室，分别用</w:t>
      </w:r>
      <w:r w:rsidR="00CD78FC">
        <w:rPr>
          <w:rFonts w:ascii="Times New Roman" w:hAnsi="Times New Roman" w:cs="Times New Roman" w:hint="eastAsia"/>
          <w:color w:val="000000"/>
        </w:rPr>
        <w:t>气</w:t>
      </w:r>
      <w:r w:rsidR="00B644A0">
        <w:rPr>
          <w:rFonts w:ascii="Times New Roman" w:hAnsi="Times New Roman" w:cs="Times New Roman" w:hint="eastAsia"/>
          <w:color w:val="000000"/>
        </w:rPr>
        <w:t>相色谱仪</w:t>
      </w:r>
      <w:r w:rsidRPr="001B10C2">
        <w:rPr>
          <w:rFonts w:ascii="Times New Roman" w:hAnsi="Times New Roman" w:cs="Times New Roman"/>
          <w:color w:val="000000"/>
        </w:rPr>
        <w:t>对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="00B644A0">
        <w:rPr>
          <w:rFonts w:ascii="Times New Roman" w:hAnsi="Times New Roman" w:cs="Times New Roman" w:hint="eastAsia"/>
          <w:color w:val="000000"/>
        </w:rPr>
        <w:t>纯度</w:t>
      </w:r>
      <w:r w:rsidRPr="001B10C2">
        <w:rPr>
          <w:rFonts w:ascii="Times New Roman" w:hAnsi="Times New Roman" w:cs="Times New Roman"/>
          <w:color w:val="000000"/>
        </w:rPr>
        <w:t>的测定，在显著性水平</w:t>
      </w:r>
      <w:r w:rsidRPr="001B10C2">
        <w:rPr>
          <w:rFonts w:ascii="Times New Roman" w:hAnsi="Times New Roman" w:cs="Times New Roman"/>
          <w:color w:val="000000"/>
        </w:rPr>
        <w:t>α=0.05</w:t>
      </w:r>
      <w:r w:rsidRPr="001B10C2">
        <w:rPr>
          <w:rFonts w:ascii="Times New Roman" w:hAnsi="Times New Roman" w:cs="Times New Roman"/>
          <w:color w:val="000000"/>
        </w:rPr>
        <w:t>时，对两组数据做统计检验，可知</w:t>
      </w:r>
      <w:r w:rsidRPr="001B10C2">
        <w:rPr>
          <w:rFonts w:ascii="Times New Roman" w:hAnsi="Times New Roman" w:cs="Times New Roman"/>
          <w:color w:val="000000"/>
          <w:spacing w:val="-8"/>
        </w:rPr>
        <w:t>F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1B10C2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1B10C2">
        <w:rPr>
          <w:rFonts w:ascii="Times New Roman" w:hAnsi="Times New Roman" w:cs="Times New Roman"/>
          <w:color w:val="000000"/>
          <w:spacing w:val="-8"/>
        </w:rPr>
        <w:t>=3.79</w:t>
      </w:r>
      <w:r w:rsidRPr="001B10C2">
        <w:rPr>
          <w:rFonts w:ascii="Times New Roman" w:hAnsi="Times New Roman" w:cs="Times New Roman"/>
          <w:color w:val="000000"/>
        </w:rPr>
        <w:t>，</w:t>
      </w:r>
      <w:r w:rsidRPr="001B10C2">
        <w:rPr>
          <w:rFonts w:ascii="Times New Roman" w:hAnsi="Times New Roman" w:cs="Times New Roman"/>
          <w:color w:val="000000"/>
        </w:rPr>
        <w:t>t</w:t>
      </w:r>
      <w:r w:rsidRPr="001B10C2">
        <w:rPr>
          <w:rFonts w:ascii="Times New Roman" w:hAnsi="Times New Roman" w:cs="Times New Roman"/>
          <w:color w:val="000000"/>
          <w:vertAlign w:val="subscript"/>
        </w:rPr>
        <w:t>(0.05,14)</w:t>
      </w:r>
      <w:r w:rsidRPr="001B10C2">
        <w:rPr>
          <w:rFonts w:ascii="Times New Roman" w:hAnsi="Times New Roman" w:cs="Times New Roman"/>
          <w:color w:val="000000"/>
        </w:rPr>
        <w:t>=2.14</w:t>
      </w:r>
      <w:r w:rsidRPr="001B10C2">
        <w:rPr>
          <w:rFonts w:ascii="Times New Roman" w:hAnsi="Times New Roman" w:cs="Times New Roman"/>
          <w:color w:val="000000"/>
        </w:rPr>
        <w:t>，证明两组数据没有显著差异。</w:t>
      </w:r>
    </w:p>
    <w:p w14:paraId="34B72DD6" w14:textId="22643A78" w:rsidR="00AB1C58" w:rsidRPr="001B10C2" w:rsidRDefault="00AB1C58" w:rsidP="001B10C2">
      <w:pPr>
        <w:spacing w:beforeLines="50" w:before="156"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  </w:t>
      </w:r>
      <w:r w:rsidR="00F31127" w:rsidRPr="00BC62E4">
        <w:rPr>
          <w:rFonts w:ascii="Times New Roman"/>
          <w:vertAlign w:val="superscript"/>
        </w:rPr>
        <w:t>1</w:t>
      </w:r>
      <w:r w:rsidR="00165006">
        <w:rPr>
          <w:rFonts w:ascii="Times New Roman"/>
          <w:vertAlign w:val="superscript"/>
        </w:rPr>
        <w:t>3</w:t>
      </w:r>
      <w:r w:rsidR="00165006">
        <w:rPr>
          <w:rFonts w:ascii="Times New Roman"/>
        </w:rPr>
        <w:t>C</w:t>
      </w:r>
      <w:r w:rsidRPr="001B10C2">
        <w:rPr>
          <w:rFonts w:ascii="Times New Roman" w:hAnsi="Times New Roman" w:cs="Times New Roman"/>
          <w:color w:val="000000"/>
        </w:rPr>
        <w:t>同位素丰度测定的方法学验证</w:t>
      </w:r>
    </w:p>
    <w:p w14:paraId="72662BA1" w14:textId="77777777" w:rsidR="00AB1C58" w:rsidRPr="001B10C2" w:rsidRDefault="00AB1C58" w:rsidP="001B10C2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2.1  </w:t>
      </w:r>
      <w:r w:rsidRPr="001B10C2">
        <w:rPr>
          <w:rFonts w:ascii="Times New Roman" w:hAnsi="Times New Roman" w:cs="Times New Roman"/>
          <w:color w:val="000000"/>
        </w:rPr>
        <w:t>方法的重复性</w:t>
      </w:r>
    </w:p>
    <w:p w14:paraId="3D6DD63E" w14:textId="356E0F42" w:rsidR="00FF6584" w:rsidRPr="00F31127" w:rsidRDefault="00AB1C58" w:rsidP="00F31127">
      <w:pPr>
        <w:spacing w:line="360" w:lineRule="auto"/>
        <w:rPr>
          <w:rFonts w:ascii="Times New Roman" w:hAnsi="Times New Roman" w:cs="Times New Roman"/>
          <w:color w:val="000000"/>
        </w:rPr>
      </w:pPr>
      <w:r w:rsidRPr="001B10C2">
        <w:rPr>
          <w:rFonts w:ascii="Times New Roman" w:hAnsi="Times New Roman" w:cs="Times New Roman"/>
          <w:color w:val="000000"/>
        </w:rPr>
        <w:t xml:space="preserve">    </w:t>
      </w:r>
      <w:r w:rsidR="00CD12F0" w:rsidRPr="001B10C2">
        <w:rPr>
          <w:rFonts w:ascii="Times New Roman" w:hAnsi="Times New Roman" w:cs="Times New Roman"/>
          <w:color w:val="000000"/>
        </w:rPr>
        <w:t>使用同一台</w:t>
      </w:r>
      <w:r w:rsidR="00F34D3A">
        <w:rPr>
          <w:rFonts w:ascii="Times New Roman" w:hAnsi="Times New Roman" w:cs="Times New Roman" w:hint="eastAsia"/>
          <w:color w:val="000000"/>
        </w:rPr>
        <w:t>气质联用仪</w:t>
      </w:r>
      <w:r w:rsidR="00CD12F0" w:rsidRPr="001B10C2">
        <w:rPr>
          <w:rFonts w:ascii="Times New Roman" w:hAnsi="Times New Roman" w:cs="Times New Roman"/>
          <w:color w:val="000000"/>
        </w:rPr>
        <w:t>在相同检测条件下对同一批次</w:t>
      </w:r>
      <w:bookmarkStart w:id="12" w:name="_Hlk36204404"/>
      <w:r w:rsidR="00165006">
        <w:rPr>
          <w:rFonts w:ascii="Times New Roman" w:hAnsi="Times New Roman" w:cs="Times New Roman" w:hint="eastAsia"/>
        </w:rPr>
        <w:t>辛酸</w:t>
      </w:r>
      <w:r w:rsidR="00C223DD" w:rsidRPr="00C223DD">
        <w:rPr>
          <w:rFonts w:ascii="Times New Roman" w:hAnsi="Times New Roman" w:cs="Times New Roman"/>
        </w:rPr>
        <w:t>-</w:t>
      </w:r>
      <w:r w:rsidR="00165006">
        <w:rPr>
          <w:rFonts w:ascii="Times New Roman" w:hAnsi="Times New Roman" w:cs="Times New Roman" w:hint="eastAsia"/>
        </w:rPr>
        <w:t>1</w:t>
      </w:r>
      <w:r w:rsidR="00C223DD" w:rsidRPr="00C223DD">
        <w:rPr>
          <w:rFonts w:ascii="Times New Roman" w:hAnsi="Times New Roman" w:cs="Times New Roman"/>
        </w:rPr>
        <w:t>-</w:t>
      </w:r>
      <w:r w:rsidR="00C223DD" w:rsidRPr="00C223DD">
        <w:rPr>
          <w:rFonts w:ascii="Times New Roman" w:hAnsi="Times New Roman" w:cs="Times New Roman"/>
          <w:vertAlign w:val="superscript"/>
        </w:rPr>
        <w:t>1</w:t>
      </w:r>
      <w:r w:rsidR="00165006">
        <w:rPr>
          <w:rFonts w:ascii="Times New Roman" w:hAnsi="Times New Roman" w:cs="Times New Roman"/>
          <w:vertAlign w:val="superscript"/>
        </w:rPr>
        <w:t>3</w:t>
      </w:r>
      <w:r w:rsidR="00165006">
        <w:rPr>
          <w:rFonts w:ascii="Times New Roman" w:hAnsi="Times New Roman" w:cs="Times New Roman"/>
        </w:rPr>
        <w:t>C</w:t>
      </w:r>
      <w:bookmarkEnd w:id="12"/>
      <w:r w:rsidRPr="001B10C2">
        <w:rPr>
          <w:rFonts w:ascii="Times New Roman" w:hAnsi="Times New Roman" w:cs="Times New Roman"/>
          <w:color w:val="000000"/>
        </w:rPr>
        <w:t>样品的同位素丰度值进行重复测定，所得数据列于表</w:t>
      </w:r>
      <w:r w:rsidR="00F34D3A">
        <w:rPr>
          <w:rFonts w:ascii="Times New Roman" w:hAnsi="Times New Roman" w:cs="Times New Roman"/>
          <w:color w:val="000000"/>
        </w:rPr>
        <w:t>5</w:t>
      </w:r>
      <w:r w:rsidRPr="001B10C2">
        <w:rPr>
          <w:rFonts w:ascii="Times New Roman" w:hAnsi="Times New Roman" w:cs="Times New Roman"/>
          <w:color w:val="000000"/>
        </w:rPr>
        <w:t>。</w:t>
      </w:r>
    </w:p>
    <w:p w14:paraId="4B55A959" w14:textId="48A2E168" w:rsidR="00AB1C58" w:rsidRPr="001B10C2" w:rsidRDefault="00AB1C58" w:rsidP="001B10C2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1B10C2">
        <w:rPr>
          <w:rFonts w:ascii="Times New Roman" w:hAnsi="Times New Roman" w:cs="Times New Roman"/>
          <w:color w:val="000000"/>
          <w:szCs w:val="21"/>
        </w:rPr>
        <w:t>表</w:t>
      </w:r>
      <w:r w:rsidR="00F34D3A">
        <w:rPr>
          <w:rFonts w:ascii="Times New Roman" w:hAnsi="Times New Roman" w:cs="Times New Roman"/>
          <w:color w:val="000000"/>
          <w:szCs w:val="21"/>
        </w:rPr>
        <w:t>5</w:t>
      </w:r>
      <w:r w:rsidRPr="001B10C2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1B10C2">
        <w:rPr>
          <w:rFonts w:ascii="Times New Roman" w:hAnsi="Times New Roman"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AB1C58" w:rsidRPr="00904CB0" w14:paraId="18001C25" w14:textId="77777777" w:rsidTr="0039424A">
        <w:trPr>
          <w:jc w:val="center"/>
        </w:trPr>
        <w:tc>
          <w:tcPr>
            <w:tcW w:w="103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E86D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8835B" w14:textId="6605DECC" w:rsidR="00AB1C58" w:rsidRPr="00FF6584" w:rsidRDefault="00165006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165006"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13</w:t>
            </w:r>
            <w:r w:rsidRPr="0016500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</w:t>
            </w:r>
            <w:r w:rsidR="00AB1C58"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同位素丰度</w:t>
            </w:r>
            <w:r w:rsidR="00AB1C58" w:rsidRPr="00FF658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/atom%D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4274E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平均值</w:t>
            </w:r>
            <w:r w:rsidRPr="00FF6584">
              <w:rPr>
                <w:rFonts w:ascii="Times New Roman" w:hAnsi="Times New Roman" w:cs="Times New Roman"/>
                <w:color w:val="000000"/>
                <w:position w:val="-6"/>
                <w:szCs w:val="21"/>
              </w:rPr>
              <w:object w:dxaOrig="200" w:dyaOrig="340" w14:anchorId="55F1B4F0">
                <v:shape id="_x0000_i1030" type="#_x0000_t75" style="width:9.75pt;height:17.25pt" o:ole="">
                  <v:imagedata r:id="rId16" o:title=""/>
                </v:shape>
                <o:OLEObject Type="Embed" ProgID="Equation.DSMT4" ShapeID="_x0000_i1030" DrawAspect="Content" ObjectID="_1647234255" r:id="rId17"/>
              </w:object>
            </w:r>
          </w:p>
        </w:tc>
        <w:tc>
          <w:tcPr>
            <w:tcW w:w="9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4AEBB" w14:textId="77777777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标准差</w:t>
            </w: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S</w:t>
            </w:r>
          </w:p>
        </w:tc>
      </w:tr>
      <w:tr w:rsidR="00AB1C58" w:rsidRPr="00904CB0" w14:paraId="41F89C3A" w14:textId="77777777" w:rsidTr="0039424A">
        <w:trPr>
          <w:jc w:val="center"/>
        </w:trPr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4739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3FC0A" w14:textId="0096FB6A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2264BE"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8F9B4" w14:textId="64C9CC6A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452A0F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5041CA" w14:textId="3F471902" w:rsidR="00AB1C58" w:rsidRPr="00FF6584" w:rsidRDefault="00AB1C58" w:rsidP="00AB1C58">
            <w:pPr>
              <w:jc w:val="center"/>
              <w:rPr>
                <w:rFonts w:ascii="Times New Roman" w:eastAsiaTheme="majorEastAsia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0.</w:t>
            </w:r>
            <w:r w:rsidR="00F5498A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1</w:t>
            </w:r>
            <w:r w:rsidR="00692742">
              <w:rPr>
                <w:rFonts w:ascii="Times New Roman" w:eastAsiaTheme="majorEastAsia" w:hAnsi="Times New Roman" w:cs="Times New Roman"/>
                <w:color w:val="000000"/>
                <w:szCs w:val="21"/>
              </w:rPr>
              <w:t>5</w:t>
            </w:r>
          </w:p>
        </w:tc>
      </w:tr>
      <w:tr w:rsidR="00AB1C58" w:rsidRPr="00904CB0" w14:paraId="1C954C8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98E3F99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12ACB50" w14:textId="41D60C40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 w:rsidR="00452A0F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1C6AA4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D7F6D6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14554F5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6A4D857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D0C5587" w14:textId="3702A325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 w:rsidR="00452A0F">
              <w:rPr>
                <w:rFonts w:ascii="Times New Roman" w:hAnsi="Times New Roman" w:cs="Times New Roman"/>
                <w:color w:val="000000"/>
                <w:szCs w:val="21"/>
              </w:rPr>
              <w:t>9.2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39E04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05ED605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4BC12FB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BD91E5D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6E83B7" w14:textId="6889F1BA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452A0F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1BFEA94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A972D91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4B7CDF52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E30F1F5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6BF4ED9" w14:textId="432DC70D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452A0F"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40A4A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EF8D7D6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DE59CFA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0901792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2E4FA29" w14:textId="70876F72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55D9A43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2F3CBFE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012A7A03" w14:textId="77777777" w:rsidTr="00AB1C58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CC3E428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214BB5B" w14:textId="11BEC680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0647051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835C099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  <w:tr w:rsidR="00AB1C58" w:rsidRPr="00904CB0" w14:paraId="213CCFC5" w14:textId="77777777" w:rsidTr="0039424A">
        <w:trPr>
          <w:jc w:val="center"/>
        </w:trPr>
        <w:tc>
          <w:tcPr>
            <w:tcW w:w="10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5CC739" w14:textId="08E2E724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S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53A02F" w14:textId="58D25503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 w:rsidR="00F5498A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351A0C" w14:textId="77777777" w:rsidR="00AB1C58" w:rsidRPr="00FF6584" w:rsidRDefault="00AB1C58" w:rsidP="00AB1C58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34F237" w14:textId="77777777" w:rsidR="00AB1C58" w:rsidRPr="00904CB0" w:rsidRDefault="00AB1C58" w:rsidP="00AB1C58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4764DD5D" w14:textId="62847588" w:rsidR="00373DD1" w:rsidRDefault="00373DD1" w:rsidP="00455B41">
      <w:pPr>
        <w:spacing w:line="360" w:lineRule="auto"/>
        <w:rPr>
          <w:color w:val="000000"/>
        </w:rPr>
      </w:pPr>
    </w:p>
    <w:p w14:paraId="4A806238" w14:textId="77777777" w:rsidR="00455B41" w:rsidRPr="00FF6584" w:rsidRDefault="00455B41" w:rsidP="00455B41">
      <w:pPr>
        <w:spacing w:line="360" w:lineRule="auto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 xml:space="preserve">2.2 </w:t>
      </w:r>
      <w:r w:rsidRPr="00FF6584">
        <w:rPr>
          <w:rFonts w:ascii="Times New Roman" w:hAnsi="Times New Roman" w:cs="Times New Roman"/>
          <w:color w:val="000000"/>
        </w:rPr>
        <w:t>方法的再现性</w:t>
      </w:r>
    </w:p>
    <w:p w14:paraId="3A44DC3B" w14:textId="3675850F" w:rsidR="00455B41" w:rsidRPr="00FF6584" w:rsidRDefault="00455B41" w:rsidP="00455B41">
      <w:pPr>
        <w:spacing w:line="440" w:lineRule="exact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在不同实验室中采用两台不同的</w:t>
      </w:r>
      <w:r w:rsidR="00847E8D">
        <w:rPr>
          <w:rFonts w:ascii="Times New Roman" w:hAnsi="Times New Roman" w:cs="Times New Roman" w:hint="eastAsia"/>
          <w:color w:val="000000"/>
        </w:rPr>
        <w:t>气</w:t>
      </w:r>
      <w:r w:rsidRPr="00FF6584">
        <w:rPr>
          <w:rFonts w:ascii="Times New Roman" w:hAnsi="Times New Roman" w:cs="Times New Roman"/>
          <w:color w:val="000000"/>
        </w:rPr>
        <w:t>质联用仪对同一批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FF6584">
        <w:rPr>
          <w:rFonts w:ascii="Times New Roman" w:hAnsi="Times New Roman" w:cs="Times New Roman"/>
          <w:color w:val="000000"/>
          <w:kern w:val="0"/>
        </w:rPr>
        <w:t>样品的同位素丰度值进行了测定，分别是</w:t>
      </w:r>
      <w:r w:rsidR="00FF6584">
        <w:rPr>
          <w:rFonts w:ascii="Times New Roman" w:hAnsi="Times New Roman" w:cs="Times New Roman"/>
          <w:color w:val="000000"/>
          <w:kern w:val="0"/>
        </w:rPr>
        <w:t>上海稳定性同位素工程技术研究中心</w:t>
      </w:r>
      <w:r w:rsidR="00847E8D" w:rsidRPr="00847E8D">
        <w:rPr>
          <w:rFonts w:ascii="Times New Roman" w:hAnsi="Times New Roman" w:cs="Times New Roman" w:hint="eastAsia"/>
          <w:color w:val="000000"/>
        </w:rPr>
        <w:t>7</w:t>
      </w:r>
      <w:r w:rsidR="00847E8D" w:rsidRPr="00847E8D">
        <w:rPr>
          <w:rFonts w:ascii="Times New Roman" w:hAnsi="Times New Roman" w:cs="Times New Roman"/>
          <w:color w:val="000000"/>
        </w:rPr>
        <w:t>890B</w:t>
      </w:r>
      <w:r w:rsidR="00847E8D" w:rsidRPr="00847E8D">
        <w:rPr>
          <w:rFonts w:ascii="Times New Roman" w:hAnsi="Times New Roman" w:cs="Times New Roman" w:hint="eastAsia"/>
          <w:color w:val="000000"/>
        </w:rPr>
        <w:t>-</w:t>
      </w:r>
      <w:r w:rsidR="00847E8D" w:rsidRPr="00847E8D">
        <w:rPr>
          <w:rFonts w:ascii="Times New Roman" w:hAnsi="Times New Roman" w:cs="Times New Roman"/>
          <w:color w:val="000000"/>
        </w:rPr>
        <w:t>7000C</w:t>
      </w:r>
      <w:r w:rsidR="00847E8D">
        <w:rPr>
          <w:rFonts w:ascii="Times New Roman" w:hAnsi="Times New Roman" w:cs="Times New Roman" w:hint="eastAsia"/>
          <w:color w:val="000000"/>
        </w:rPr>
        <w:t>三重四级杆气质联用仪</w:t>
      </w:r>
      <w:r w:rsidR="00847E8D" w:rsidRPr="00847E8D">
        <w:rPr>
          <w:rFonts w:ascii="Times New Roman" w:hAnsi="Times New Roman" w:cs="Times New Roman"/>
          <w:color w:val="000000"/>
        </w:rPr>
        <w:t>（</w:t>
      </w:r>
      <w:r w:rsidR="00847E8D" w:rsidRPr="00847E8D">
        <w:rPr>
          <w:rFonts w:ascii="Times New Roman" w:hAnsi="Times New Roman" w:cs="Times New Roman" w:hint="eastAsia"/>
          <w:color w:val="000000"/>
        </w:rPr>
        <w:t>美国</w:t>
      </w:r>
      <w:r w:rsidR="00847E8D">
        <w:rPr>
          <w:rFonts w:ascii="Times New Roman" w:hAnsi="Times New Roman" w:cs="Times New Roman" w:hint="eastAsia"/>
          <w:color w:val="000000"/>
        </w:rPr>
        <w:t>Agilent</w:t>
      </w:r>
      <w:r w:rsidR="00847E8D">
        <w:rPr>
          <w:rFonts w:ascii="Times New Roman" w:hAnsi="Times New Roman" w:cs="Times New Roman" w:hint="eastAsia"/>
          <w:color w:val="000000"/>
        </w:rPr>
        <w:t>公司</w:t>
      </w:r>
      <w:r w:rsidR="00847E8D" w:rsidRPr="00847E8D">
        <w:rPr>
          <w:rFonts w:ascii="Times New Roman" w:hAnsi="Times New Roman" w:cs="Times New Roman"/>
          <w:color w:val="000000"/>
        </w:rPr>
        <w:t>）</w:t>
      </w:r>
      <w:r w:rsidRPr="00FF6584">
        <w:rPr>
          <w:rFonts w:ascii="Times New Roman" w:hAnsi="Times New Roman" w:cs="Times New Roman"/>
          <w:color w:val="000000"/>
        </w:rPr>
        <w:t>和</w:t>
      </w:r>
      <w:r w:rsidR="00FF6584">
        <w:rPr>
          <w:rFonts w:ascii="Times New Roman" w:hAnsi="Times New Roman" w:cs="Times New Roman"/>
          <w:color w:val="000000"/>
        </w:rPr>
        <w:t>上海化工研究院有限公司技术开发中心</w:t>
      </w:r>
      <w:r w:rsidRPr="00FF6584">
        <w:rPr>
          <w:rFonts w:ascii="Times New Roman" w:hAnsi="Times New Roman" w:cs="Times New Roman"/>
        </w:rPr>
        <w:t>T</w:t>
      </w:r>
      <w:r w:rsidR="00847E8D" w:rsidRPr="00847E8D">
        <w:rPr>
          <w:rFonts w:ascii="Times New Roman" w:hAnsi="Times New Roman" w:cs="Times New Roman"/>
        </w:rPr>
        <w:t xml:space="preserve"> </w:t>
      </w:r>
      <w:r w:rsidR="00847E8D">
        <w:rPr>
          <w:rFonts w:ascii="Times New Roman" w:hAnsi="Times New Roman" w:cs="Times New Roman"/>
        </w:rPr>
        <w:t>TRACE 1310</w:t>
      </w:r>
      <w:r w:rsidR="00847E8D">
        <w:rPr>
          <w:rFonts w:ascii="Times New Roman" w:hAnsi="Times New Roman" w:cs="Times New Roman" w:hint="eastAsia"/>
        </w:rPr>
        <w:t>-</w:t>
      </w:r>
      <w:r w:rsidR="00847E8D">
        <w:rPr>
          <w:rFonts w:ascii="Times New Roman" w:hAnsi="Times New Roman" w:cs="Times New Roman"/>
        </w:rPr>
        <w:t>ISQ LT</w:t>
      </w:r>
      <w:r w:rsidR="00847E8D">
        <w:rPr>
          <w:rFonts w:ascii="Times New Roman" w:hAnsi="Times New Roman" w:cs="Times New Roman" w:hint="eastAsia"/>
        </w:rPr>
        <w:t>单四级杆气质联用仪</w:t>
      </w:r>
      <w:r w:rsidRPr="00FF6584">
        <w:rPr>
          <w:rFonts w:ascii="Times New Roman" w:hAnsi="Times New Roman" w:cs="Times New Roman"/>
          <w:color w:val="000000"/>
        </w:rPr>
        <w:t>（</w:t>
      </w:r>
      <w:r w:rsidR="00FF6584">
        <w:rPr>
          <w:rFonts w:ascii="Times New Roman" w:hAnsi="Times New Roman" w:cs="Times New Roman"/>
          <w:color w:val="000000"/>
        </w:rPr>
        <w:t>美国</w:t>
      </w:r>
      <w:r w:rsidR="00FF6584" w:rsidRPr="00FF6584">
        <w:rPr>
          <w:rFonts w:ascii="Times New Roman" w:hAnsi="Times New Roman" w:cs="Times New Roman"/>
        </w:rPr>
        <w:t>Thermo Fisher Scientific</w:t>
      </w:r>
      <w:r w:rsidR="00FF6584" w:rsidRPr="00FF6584">
        <w:rPr>
          <w:rFonts w:ascii="Times New Roman" w:hAnsi="Times New Roman" w:cs="Times New Roman"/>
        </w:rPr>
        <w:t>公司</w:t>
      </w:r>
      <w:r w:rsidRPr="00FF6584">
        <w:rPr>
          <w:rFonts w:ascii="Times New Roman" w:hAnsi="Times New Roman" w:cs="Times New Roman"/>
          <w:color w:val="000000"/>
          <w:szCs w:val="21"/>
        </w:rPr>
        <w:t>）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  <w:kern w:val="0"/>
        </w:rPr>
        <w:t>所得数据列于表</w:t>
      </w:r>
      <w:r w:rsidR="00F34D3A">
        <w:rPr>
          <w:rFonts w:ascii="Times New Roman" w:hAnsi="Times New Roman" w:cs="Times New Roman"/>
          <w:color w:val="000000"/>
          <w:kern w:val="0"/>
        </w:rPr>
        <w:t>6</w:t>
      </w:r>
      <w:r w:rsidRPr="00FF6584">
        <w:rPr>
          <w:rFonts w:ascii="Times New Roman" w:hAnsi="Times New Roman" w:cs="Times New Roman"/>
          <w:color w:val="000000"/>
          <w:kern w:val="0"/>
        </w:rPr>
        <w:t>，合并对两组数据进行数理统计检验的</w:t>
      </w:r>
      <w:r w:rsidRPr="00FF6584">
        <w:rPr>
          <w:rFonts w:ascii="Times New Roman" w:hAnsi="Times New Roman" w:cs="Times New Roman"/>
          <w:color w:val="000000"/>
          <w:kern w:val="0"/>
        </w:rPr>
        <w:lastRenderedPageBreak/>
        <w:t>结果也列于其中。</w:t>
      </w:r>
    </w:p>
    <w:p w14:paraId="7EC18DC2" w14:textId="6AD22C4E" w:rsidR="00455B41" w:rsidRPr="00FF6584" w:rsidRDefault="00455B41" w:rsidP="00455B41">
      <w:pPr>
        <w:spacing w:line="360" w:lineRule="auto"/>
        <w:jc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FF6584">
        <w:rPr>
          <w:rFonts w:ascii="Times New Roman" w:hAnsi="Times New Roman" w:cs="Times New Roman"/>
          <w:color w:val="000000"/>
          <w:szCs w:val="21"/>
        </w:rPr>
        <w:t>表</w:t>
      </w:r>
      <w:r w:rsidR="00F34D3A">
        <w:rPr>
          <w:rFonts w:ascii="Times New Roman" w:hAnsi="Times New Roman" w:cs="Times New Roman"/>
          <w:color w:val="000000"/>
          <w:szCs w:val="21"/>
        </w:rPr>
        <w:t>6</w:t>
      </w:r>
      <w:r w:rsidRPr="00FF6584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FF6584">
        <w:rPr>
          <w:rFonts w:ascii="Times New Roman" w:hAnsi="Times New Roman"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373DD1" w:rsidRPr="002D4449" w14:paraId="106F2FB6" w14:textId="77777777" w:rsidTr="004411CE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35EEBC5C" w14:textId="77777777" w:rsidR="00373DD1" w:rsidRPr="002D4449" w:rsidRDefault="00373DD1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08470A5A" w14:textId="77777777" w:rsidR="00692742" w:rsidRPr="00FF6584" w:rsidRDefault="00692742" w:rsidP="006927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上海化工研究院有限公司技术开发中心</w:t>
            </w:r>
          </w:p>
          <w:p w14:paraId="4516F04E" w14:textId="2864D5C5" w:rsidR="00373DD1" w:rsidRPr="00FF6584" w:rsidRDefault="00692742" w:rsidP="006927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</w:t>
            </w:r>
            <w:bookmarkStart w:id="13" w:name="_Hlk36384328"/>
            <w:r>
              <w:rPr>
                <w:rFonts w:ascii="Times New Roman" w:hAnsi="Times New Roman" w:cs="Times New Roman"/>
              </w:rPr>
              <w:t>RACE 1310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/>
              </w:rPr>
              <w:t>ISQ LT</w:t>
            </w:r>
            <w:bookmarkEnd w:id="13"/>
            <w:r w:rsidRPr="00FF6584">
              <w:rPr>
                <w:rFonts w:ascii="Times New Roman" w:hAnsi="Times New Roman" w:cs="Times New Roman"/>
                <w:color w:val="000000"/>
              </w:rPr>
              <w:t>（美国）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2A98C04E" w14:textId="1D8B68FA" w:rsidR="00692742" w:rsidRPr="00FF6584" w:rsidRDefault="00692742" w:rsidP="006927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上海稳定性同位素工程技术研究中心</w:t>
            </w:r>
          </w:p>
          <w:p w14:paraId="56081DE1" w14:textId="5E63700E" w:rsidR="00373DD1" w:rsidRPr="00FF6584" w:rsidRDefault="00692742" w:rsidP="006927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14" w:name="_Hlk36420961"/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890B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/>
              </w:rPr>
              <w:t>7000C</w:t>
            </w:r>
            <w:r w:rsidRPr="00FF6584">
              <w:rPr>
                <w:rFonts w:ascii="Times New Roman" w:hAnsi="Times New Roman" w:cs="Times New Roman"/>
                <w:color w:val="000000"/>
              </w:rPr>
              <w:t>（</w:t>
            </w:r>
            <w:r>
              <w:rPr>
                <w:rFonts w:ascii="Times New Roman" w:hAnsi="Times New Roman" w:cs="Times New Roman" w:hint="eastAsia"/>
                <w:color w:val="000000"/>
              </w:rPr>
              <w:t>美国</w:t>
            </w:r>
            <w:r w:rsidRPr="00FF6584">
              <w:rPr>
                <w:rFonts w:ascii="Times New Roman" w:hAnsi="Times New Roman" w:cs="Times New Roman"/>
                <w:color w:val="000000"/>
              </w:rPr>
              <w:t>）</w:t>
            </w:r>
            <w:bookmarkEnd w:id="14"/>
          </w:p>
        </w:tc>
      </w:tr>
      <w:tr w:rsidR="00F5498A" w:rsidRPr="002D4449" w14:paraId="0867CBBC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4860CF8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S1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5AC543E" w14:textId="2B1E78AB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2401" w:type="dxa"/>
            <w:vAlign w:val="center"/>
          </w:tcPr>
          <w:p w14:paraId="6F28B9AB" w14:textId="2B34ED1C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5498A" w:rsidRPr="002D4449" w14:paraId="12AE7D6F" w14:textId="77777777" w:rsidTr="00EA71BA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FFB375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S2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C943FE8" w14:textId="0A871704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2401" w:type="dxa"/>
            <w:vAlign w:val="center"/>
          </w:tcPr>
          <w:p w14:paraId="1E648E29" w14:textId="4A0C5B95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5498A" w:rsidRPr="002D4449" w14:paraId="26CDBC6D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B0ECA30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S3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16F7C7D" w14:textId="1130E8F2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9.2</w:t>
            </w:r>
          </w:p>
        </w:tc>
        <w:tc>
          <w:tcPr>
            <w:tcW w:w="2401" w:type="dxa"/>
            <w:vAlign w:val="center"/>
          </w:tcPr>
          <w:p w14:paraId="7D079435" w14:textId="56843388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5498A" w:rsidRPr="002D4449" w14:paraId="5BD5C388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DC26F26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S4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72EDE91" w14:textId="743EF7D0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 w:rsidR="0039424A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14:paraId="0C1D51BF" w14:textId="7DC1A9FD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5498A" w:rsidRPr="002D4449" w14:paraId="00F11635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BB2C9F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S5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1AB9F09" w14:textId="2C388BBA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2401" w:type="dxa"/>
            <w:vAlign w:val="center"/>
          </w:tcPr>
          <w:p w14:paraId="4000FCDA" w14:textId="590ABE1C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5498A" w:rsidRPr="002D4449" w14:paraId="2BAFAEB9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BEDAF05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S6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8601C66" w14:textId="2E8D5AE6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14:paraId="0A2E423C" w14:textId="55519F24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</w:t>
            </w:r>
            <w:r w:rsidR="00E56F86">
              <w:rPr>
                <w:rFonts w:ascii="Times New Roman" w:hAnsi="Times New Roman" w:cs="Times New Roman"/>
                <w:color w:val="000000"/>
              </w:rPr>
              <w:t>9</w:t>
            </w:r>
            <w:r w:rsidRPr="00FF6584">
              <w:rPr>
                <w:rFonts w:ascii="Times New Roman" w:hAnsi="Times New Roman" w:cs="Times New Roman"/>
                <w:color w:val="000000"/>
              </w:rPr>
              <w:t>.</w:t>
            </w:r>
            <w:r w:rsidR="00E56F8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5498A" w:rsidRPr="002D4449" w14:paraId="454EFFD2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CEA828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S7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C15BBCE" w14:textId="0CDD4C9A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2401" w:type="dxa"/>
            <w:vAlign w:val="center"/>
          </w:tcPr>
          <w:p w14:paraId="78D2AD4B" w14:textId="15FD3DC0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5498A" w:rsidRPr="002D4449" w14:paraId="095C3D59" w14:textId="77777777" w:rsidTr="00EA71BA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2B8F296" w14:textId="77777777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S8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C3F0910" w14:textId="78F29054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  <w:r w:rsidRPr="00FF6584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2401" w:type="dxa"/>
            <w:vAlign w:val="center"/>
          </w:tcPr>
          <w:p w14:paraId="694B5080" w14:textId="5F8FAA81" w:rsidR="00F5498A" w:rsidRPr="00FF6584" w:rsidRDefault="00F5498A" w:rsidP="00F549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73DD1" w:rsidRPr="00FF6584" w14:paraId="28FE0E03" w14:textId="77777777" w:rsidTr="004411CE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2AA376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算术平均值</w:t>
            </w:r>
            <w:r w:rsidR="00C249CF">
              <w:rPr>
                <w:rFonts w:ascii="Times New Roman" w:hAnsi="Times New Roman" w:cs="Times New Roman"/>
                <w:color w:val="000000"/>
              </w:rPr>
              <w:pict w14:anchorId="1D15189A">
                <v:shape id="_x0000_i1031" type="#_x0000_t75" style="width:9.75pt;height:16.5pt" fillcolor="window">
                  <v:imagedata r:id="rId12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471B58FB" w14:textId="71D9570D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452A0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1" w:type="dxa"/>
            <w:vAlign w:val="center"/>
          </w:tcPr>
          <w:p w14:paraId="7F317FBA" w14:textId="06DC58C8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99.</w:t>
            </w:r>
            <w:r w:rsidR="00E56F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73DD1" w:rsidRPr="00FF6584" w14:paraId="7C1CBDE5" w14:textId="77777777" w:rsidTr="004411CE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6C6447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标准偏差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A4FD3CF" w14:textId="57255BE8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0.1</w:t>
            </w:r>
            <w:r w:rsidR="0069274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1" w:type="dxa"/>
            <w:vAlign w:val="center"/>
          </w:tcPr>
          <w:p w14:paraId="037D61C7" w14:textId="3AFE5DFB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</w:t>
            </w:r>
            <w:r w:rsidR="00E56F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</w:tr>
      <w:tr w:rsidR="00373DD1" w:rsidRPr="00FF6584" w14:paraId="78BF2F4E" w14:textId="77777777" w:rsidTr="004411CE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5ADF9A4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方差</w:t>
            </w:r>
            <w:r w:rsidRPr="00FF6584">
              <w:rPr>
                <w:rFonts w:ascii="Times New Roman" w:hAnsi="Times New Roman" w:cs="Times New Roman"/>
                <w:color w:val="000000"/>
              </w:rPr>
              <w:t>S</w:t>
            </w:r>
            <w:r w:rsidRPr="00FF6584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2E4F07BC" w14:textId="364DB5EB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0.0</w:t>
            </w:r>
            <w:r w:rsidR="00E56F86">
              <w:rPr>
                <w:rFonts w:ascii="Times New Roman" w:hAnsi="Times New Roman" w:cs="Times New Roman"/>
                <w:color w:val="000000"/>
              </w:rPr>
              <w:t>2</w:t>
            </w:r>
            <w:r w:rsidR="0069274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1" w:type="dxa"/>
            <w:vAlign w:val="center"/>
          </w:tcPr>
          <w:p w14:paraId="28E87437" w14:textId="65FD1508" w:rsidR="00373DD1" w:rsidRPr="00FF6584" w:rsidRDefault="00DA6B45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</w:t>
            </w:r>
            <w:r w:rsidR="00BC12A1" w:rsidRPr="00FF6584">
              <w:rPr>
                <w:rFonts w:ascii="Times New Roman" w:hAnsi="Times New Roman" w:cs="Times New Roman"/>
                <w:color w:val="000000"/>
              </w:rPr>
              <w:t>.00</w:t>
            </w:r>
            <w:r w:rsidR="00D157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373DD1" w:rsidRPr="00FF6584" w14:paraId="17F604B7" w14:textId="77777777" w:rsidTr="004411CE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986AE8F" w14:textId="77777777" w:rsidR="00373DD1" w:rsidRPr="00FF6584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4D5D80C5">
                <v:shape id="_x0000_i1032" type="#_x0000_t75" style="width:46.5pt;height:15pt" fillcolor="window">
                  <v:imagedata r:id="rId13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1EE37B18" w14:textId="2B15C4DF" w:rsidR="00373DD1" w:rsidRPr="00FF6584" w:rsidRDefault="00D157D7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</w:tr>
      <w:tr w:rsidR="00373DD1" w:rsidRPr="00FF6584" w14:paraId="7F4BFD53" w14:textId="77777777" w:rsidTr="004411CE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41F8E69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F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0.05</w:t>
            </w:r>
            <w:r w:rsidRPr="00FF6584">
              <w:rPr>
                <w:rFonts w:ascii="Times New Roman" w:hAnsi="Times New Roman"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59A7393F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3.79</w:t>
            </w:r>
          </w:p>
        </w:tc>
      </w:tr>
      <w:tr w:rsidR="00373DD1" w:rsidRPr="00FF6584" w14:paraId="473C437C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1425862" w14:textId="77777777" w:rsidR="00373DD1" w:rsidRPr="00FF6584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1721E195">
                <v:shape id="_x0000_i1033" type="#_x0000_t75" style="width:91.5pt;height:26.25pt" fillcolor="window">
                  <v:imagedata r:id="rId14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9456B91" w14:textId="796685CE" w:rsidR="00373DD1" w:rsidRPr="00FF6584" w:rsidRDefault="00C64A7A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0.</w:t>
            </w:r>
            <w:r w:rsidR="00692742">
              <w:rPr>
                <w:rFonts w:ascii="Times New Roman" w:hAnsi="Times New Roman" w:cs="Times New Roman"/>
                <w:color w:val="000000"/>
              </w:rPr>
              <w:t>1</w:t>
            </w:r>
            <w:r w:rsidR="00D157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73DD1" w:rsidRPr="00FF6584" w14:paraId="1851CB35" w14:textId="77777777" w:rsidTr="004411CE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DF5D385" w14:textId="77777777" w:rsidR="00373DD1" w:rsidRPr="00FF6584" w:rsidRDefault="00C249CF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pict w14:anchorId="09D7C6B5">
                <v:shape id="_x0000_i1034" type="#_x0000_t75" style="width:75pt;height:31.5pt" fillcolor="window">
                  <v:imagedata r:id="rId15" o:title=""/>
                </v:shape>
              </w:pict>
            </w:r>
          </w:p>
        </w:tc>
        <w:tc>
          <w:tcPr>
            <w:tcW w:w="4809" w:type="dxa"/>
            <w:gridSpan w:val="2"/>
            <w:vAlign w:val="center"/>
          </w:tcPr>
          <w:p w14:paraId="0AC08F9A" w14:textId="458F4C0C" w:rsidR="00373DD1" w:rsidRPr="00FF6584" w:rsidRDefault="00692742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 w:rsidR="00D157D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373DD1" w:rsidRPr="00FF6584" w14:paraId="43346D21" w14:textId="77777777" w:rsidTr="004411CE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14ED75F1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t</w:t>
            </w:r>
            <w:r w:rsidRPr="00FF6584">
              <w:rPr>
                <w:rFonts w:ascii="Times New Roman" w:hAnsi="Times New Roman"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74D24F2D" w14:textId="77777777" w:rsidR="00373DD1" w:rsidRPr="00FF6584" w:rsidRDefault="00373DD1" w:rsidP="004411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6584"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</w:tr>
    </w:tbl>
    <w:p w14:paraId="20482E62" w14:textId="0319782E" w:rsidR="00875B0D" w:rsidRPr="00FF6584" w:rsidRDefault="00875B0D" w:rsidP="00875B0D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 w:rsidRPr="00FF6584">
        <w:rPr>
          <w:rFonts w:ascii="Times New Roman" w:hAnsi="Times New Roman" w:cs="Times New Roman"/>
          <w:color w:val="000000"/>
        </w:rPr>
        <w:t>由表</w:t>
      </w:r>
      <w:r w:rsidRPr="00FF6584">
        <w:rPr>
          <w:rFonts w:ascii="Times New Roman" w:hAnsi="Times New Roman" w:cs="Times New Roman"/>
          <w:color w:val="000000"/>
        </w:rPr>
        <w:t>6</w:t>
      </w:r>
      <w:r w:rsidRPr="00FF6584">
        <w:rPr>
          <w:rFonts w:ascii="Times New Roman" w:hAnsi="Times New Roman" w:cs="Times New Roman"/>
          <w:color w:val="000000"/>
        </w:rPr>
        <w:t>可知，在两个实验室，分别用不同型号质谱对</w:t>
      </w:r>
      <w:r w:rsidR="00165006" w:rsidRPr="00165006">
        <w:rPr>
          <w:rFonts w:ascii="Times New Roman" w:hAnsi="Times New Roman" w:cs="Times New Roman"/>
        </w:rPr>
        <w:t>辛酸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 w:hint="eastAsia"/>
        </w:rPr>
        <w:t>1</w:t>
      </w:r>
      <w:r w:rsidR="00165006" w:rsidRPr="00165006">
        <w:rPr>
          <w:rFonts w:ascii="Times New Roman" w:hAnsi="Times New Roman" w:cs="Times New Roman"/>
        </w:rPr>
        <w:t>-</w:t>
      </w:r>
      <w:r w:rsidR="00165006" w:rsidRPr="00165006">
        <w:rPr>
          <w:rFonts w:ascii="Times New Roman" w:hAnsi="Times New Roman" w:cs="Times New Roman"/>
          <w:vertAlign w:val="superscript"/>
        </w:rPr>
        <w:t>13</w:t>
      </w:r>
      <w:r w:rsidR="00165006" w:rsidRPr="00165006">
        <w:rPr>
          <w:rFonts w:ascii="Times New Roman" w:hAnsi="Times New Roman" w:cs="Times New Roman"/>
        </w:rPr>
        <w:t>C</w:t>
      </w:r>
      <w:r w:rsidRPr="00FF6584">
        <w:rPr>
          <w:rFonts w:ascii="Times New Roman" w:hAnsi="Times New Roman" w:cs="Times New Roman"/>
          <w:color w:val="000000"/>
        </w:rPr>
        <w:t>同位素丰度的测定，在显著性水平</w:t>
      </w:r>
      <w:r w:rsidRPr="00FF6584">
        <w:rPr>
          <w:rFonts w:ascii="Times New Roman" w:hAnsi="Times New Roman" w:cs="Times New Roman"/>
          <w:color w:val="000000"/>
        </w:rPr>
        <w:t>α=0.05</w:t>
      </w:r>
      <w:r w:rsidRPr="00FF6584">
        <w:rPr>
          <w:rFonts w:ascii="Times New Roman" w:hAnsi="Times New Roman" w:cs="Times New Roman"/>
          <w:color w:val="000000"/>
        </w:rPr>
        <w:t>时，对两组数据做统计检验，可知</w:t>
      </w:r>
      <w:r w:rsidRPr="00FF6584">
        <w:rPr>
          <w:rFonts w:ascii="Times New Roman" w:hAnsi="Times New Roman" w:cs="Times New Roman"/>
          <w:color w:val="000000"/>
          <w:spacing w:val="-8"/>
        </w:rPr>
        <w:t>F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0.05(7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，</w:t>
      </w:r>
      <w:r w:rsidRPr="00FF6584">
        <w:rPr>
          <w:rFonts w:ascii="Times New Roman" w:hAnsi="Times New Roman" w:cs="Times New Roman"/>
          <w:color w:val="000000"/>
          <w:spacing w:val="-8"/>
          <w:vertAlign w:val="subscript"/>
        </w:rPr>
        <w:t>7)</w:t>
      </w:r>
      <w:r w:rsidRPr="00FF6584">
        <w:rPr>
          <w:rFonts w:ascii="Times New Roman" w:hAnsi="Times New Roman" w:cs="Times New Roman"/>
          <w:color w:val="000000"/>
          <w:spacing w:val="-8"/>
        </w:rPr>
        <w:t>=3.79</w:t>
      </w:r>
      <w:r w:rsidRPr="00FF6584">
        <w:rPr>
          <w:rFonts w:ascii="Times New Roman" w:hAnsi="Times New Roman" w:cs="Times New Roman"/>
          <w:color w:val="000000"/>
        </w:rPr>
        <w:t>，</w:t>
      </w:r>
      <w:r w:rsidRPr="00FF6584">
        <w:rPr>
          <w:rFonts w:ascii="Times New Roman" w:hAnsi="Times New Roman" w:cs="Times New Roman"/>
          <w:color w:val="000000"/>
        </w:rPr>
        <w:t>t</w:t>
      </w:r>
      <w:r w:rsidRPr="00FF6584">
        <w:rPr>
          <w:rFonts w:ascii="Times New Roman" w:hAnsi="Times New Roman" w:cs="Times New Roman"/>
          <w:color w:val="000000"/>
          <w:vertAlign w:val="subscript"/>
        </w:rPr>
        <w:t>(0.05,14)</w:t>
      </w:r>
      <w:r w:rsidRPr="00FF6584">
        <w:rPr>
          <w:rFonts w:ascii="Times New Roman" w:hAnsi="Times New Roman" w:cs="Times New Roman"/>
          <w:color w:val="000000"/>
        </w:rPr>
        <w:t>=2.14</w:t>
      </w:r>
      <w:r w:rsidRPr="00FF6584">
        <w:rPr>
          <w:rFonts w:ascii="Times New Roman" w:hAnsi="Times New Roman" w:cs="Times New Roman"/>
          <w:color w:val="000000"/>
        </w:rPr>
        <w:t>，证明两组数据没有显著差异。</w:t>
      </w:r>
      <w:r w:rsidRPr="00FF6584">
        <w:rPr>
          <w:rFonts w:ascii="Times New Roman" w:hAnsi="Times New Roman" w:cs="Times New Roman"/>
          <w:color w:val="000000"/>
        </w:rPr>
        <w:t xml:space="preserve"> </w:t>
      </w:r>
    </w:p>
    <w:p w14:paraId="51AC69B3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p w14:paraId="1CE6449E" w14:textId="77777777" w:rsidR="00373DD1" w:rsidRDefault="00373DD1" w:rsidP="00455B41">
      <w:pPr>
        <w:spacing w:line="360" w:lineRule="auto"/>
        <w:ind w:firstLineChars="200" w:firstLine="480"/>
        <w:rPr>
          <w:color w:val="000000"/>
        </w:rPr>
      </w:pPr>
    </w:p>
    <w:sectPr w:rsidR="00373DD1" w:rsidSect="0092405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42284" w14:textId="77777777" w:rsidR="00C249CF" w:rsidRDefault="00C249CF" w:rsidP="00116A2F">
      <w:r>
        <w:separator/>
      </w:r>
    </w:p>
  </w:endnote>
  <w:endnote w:type="continuationSeparator" w:id="0">
    <w:p w14:paraId="5A5478B8" w14:textId="77777777" w:rsidR="00C249CF" w:rsidRDefault="00C249CF" w:rsidP="0011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Calibri"/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6A9AA" w14:textId="77777777" w:rsidR="00C249CF" w:rsidRDefault="00C249CF" w:rsidP="00116A2F">
      <w:r>
        <w:separator/>
      </w:r>
    </w:p>
  </w:footnote>
  <w:footnote w:type="continuationSeparator" w:id="0">
    <w:p w14:paraId="296AB33F" w14:textId="77777777" w:rsidR="00C249CF" w:rsidRDefault="00C249CF" w:rsidP="00116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1163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701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3CC3496B"/>
    <w:multiLevelType w:val="multilevel"/>
    <w:tmpl w:val="B7DE39C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8BE623C"/>
    <w:multiLevelType w:val="hybridMultilevel"/>
    <w:tmpl w:val="C2D4BD48"/>
    <w:lvl w:ilvl="0" w:tplc="822C503E">
      <w:start w:val="1"/>
      <w:numFmt w:val="lowerLetter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6CEA2025"/>
    <w:multiLevelType w:val="multilevel"/>
    <w:tmpl w:val="78E6855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7E27723B"/>
    <w:multiLevelType w:val="hybridMultilevel"/>
    <w:tmpl w:val="0AFA7D0E"/>
    <w:lvl w:ilvl="0" w:tplc="11D80026">
      <w:start w:val="1"/>
      <w:numFmt w:val="lowerLetter"/>
      <w:lvlText w:val="%1，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F0C"/>
    <w:rsid w:val="00056FAB"/>
    <w:rsid w:val="00075E02"/>
    <w:rsid w:val="000863C1"/>
    <w:rsid w:val="00096AC6"/>
    <w:rsid w:val="000A5C43"/>
    <w:rsid w:val="000C1391"/>
    <w:rsid w:val="00116A2F"/>
    <w:rsid w:val="00123243"/>
    <w:rsid w:val="00131841"/>
    <w:rsid w:val="001474D7"/>
    <w:rsid w:val="00151107"/>
    <w:rsid w:val="00163C7C"/>
    <w:rsid w:val="00165006"/>
    <w:rsid w:val="001849B6"/>
    <w:rsid w:val="0019437F"/>
    <w:rsid w:val="00194EF3"/>
    <w:rsid w:val="001A2505"/>
    <w:rsid w:val="001A2F69"/>
    <w:rsid w:val="001B10C2"/>
    <w:rsid w:val="001E6F0A"/>
    <w:rsid w:val="002264BE"/>
    <w:rsid w:val="00257FAF"/>
    <w:rsid w:val="0026178D"/>
    <w:rsid w:val="00267090"/>
    <w:rsid w:val="0027501C"/>
    <w:rsid w:val="002839C5"/>
    <w:rsid w:val="002E6C97"/>
    <w:rsid w:val="002F0F74"/>
    <w:rsid w:val="002F7F01"/>
    <w:rsid w:val="00315559"/>
    <w:rsid w:val="00323E05"/>
    <w:rsid w:val="00325BBE"/>
    <w:rsid w:val="003331E5"/>
    <w:rsid w:val="003419DF"/>
    <w:rsid w:val="00344E08"/>
    <w:rsid w:val="003560F3"/>
    <w:rsid w:val="00361A12"/>
    <w:rsid w:val="00371F11"/>
    <w:rsid w:val="00373DD1"/>
    <w:rsid w:val="00373EB3"/>
    <w:rsid w:val="003823DA"/>
    <w:rsid w:val="0039105A"/>
    <w:rsid w:val="0039424A"/>
    <w:rsid w:val="003A01C0"/>
    <w:rsid w:val="003C48BF"/>
    <w:rsid w:val="003D1150"/>
    <w:rsid w:val="003D4028"/>
    <w:rsid w:val="004411CE"/>
    <w:rsid w:val="004471D1"/>
    <w:rsid w:val="00452A0F"/>
    <w:rsid w:val="00455B41"/>
    <w:rsid w:val="00463F0A"/>
    <w:rsid w:val="004A5354"/>
    <w:rsid w:val="004B5030"/>
    <w:rsid w:val="004D1967"/>
    <w:rsid w:val="005066AE"/>
    <w:rsid w:val="00571548"/>
    <w:rsid w:val="005747DF"/>
    <w:rsid w:val="00590839"/>
    <w:rsid w:val="005A5F6A"/>
    <w:rsid w:val="005B1DEB"/>
    <w:rsid w:val="005B2287"/>
    <w:rsid w:val="005D1A52"/>
    <w:rsid w:val="005E5827"/>
    <w:rsid w:val="005F14D3"/>
    <w:rsid w:val="005F3BAA"/>
    <w:rsid w:val="00633CF7"/>
    <w:rsid w:val="006446EF"/>
    <w:rsid w:val="00654587"/>
    <w:rsid w:val="00656F9B"/>
    <w:rsid w:val="00661B7E"/>
    <w:rsid w:val="006847F8"/>
    <w:rsid w:val="00692742"/>
    <w:rsid w:val="00696380"/>
    <w:rsid w:val="006B1717"/>
    <w:rsid w:val="006D23AF"/>
    <w:rsid w:val="00711CD9"/>
    <w:rsid w:val="00735C0F"/>
    <w:rsid w:val="00741A85"/>
    <w:rsid w:val="007749E8"/>
    <w:rsid w:val="00780F0C"/>
    <w:rsid w:val="00813E85"/>
    <w:rsid w:val="00813F80"/>
    <w:rsid w:val="00847E8D"/>
    <w:rsid w:val="00852B94"/>
    <w:rsid w:val="00875B0D"/>
    <w:rsid w:val="008778F1"/>
    <w:rsid w:val="00877D1E"/>
    <w:rsid w:val="008B5EE1"/>
    <w:rsid w:val="008D4ECB"/>
    <w:rsid w:val="008E1911"/>
    <w:rsid w:val="00922EC6"/>
    <w:rsid w:val="00924059"/>
    <w:rsid w:val="009309E9"/>
    <w:rsid w:val="009422C3"/>
    <w:rsid w:val="00955A13"/>
    <w:rsid w:val="009C0A74"/>
    <w:rsid w:val="009C44F5"/>
    <w:rsid w:val="00A14890"/>
    <w:rsid w:val="00A15465"/>
    <w:rsid w:val="00A2635F"/>
    <w:rsid w:val="00A40A82"/>
    <w:rsid w:val="00A40AC7"/>
    <w:rsid w:val="00A44907"/>
    <w:rsid w:val="00A50DD3"/>
    <w:rsid w:val="00A86D83"/>
    <w:rsid w:val="00A97922"/>
    <w:rsid w:val="00AA5473"/>
    <w:rsid w:val="00AB1C58"/>
    <w:rsid w:val="00AE7A6B"/>
    <w:rsid w:val="00AF253B"/>
    <w:rsid w:val="00B42E13"/>
    <w:rsid w:val="00B455C3"/>
    <w:rsid w:val="00B50384"/>
    <w:rsid w:val="00B62CE5"/>
    <w:rsid w:val="00B644A0"/>
    <w:rsid w:val="00B913FD"/>
    <w:rsid w:val="00B91B41"/>
    <w:rsid w:val="00BC12A1"/>
    <w:rsid w:val="00BC47F7"/>
    <w:rsid w:val="00BC62E4"/>
    <w:rsid w:val="00BF6C92"/>
    <w:rsid w:val="00C0079A"/>
    <w:rsid w:val="00C00A9F"/>
    <w:rsid w:val="00C121F2"/>
    <w:rsid w:val="00C13BF8"/>
    <w:rsid w:val="00C13FD7"/>
    <w:rsid w:val="00C223DD"/>
    <w:rsid w:val="00C249AB"/>
    <w:rsid w:val="00C249CF"/>
    <w:rsid w:val="00C5234A"/>
    <w:rsid w:val="00C64A7A"/>
    <w:rsid w:val="00C97F8F"/>
    <w:rsid w:val="00CD12F0"/>
    <w:rsid w:val="00CD78FC"/>
    <w:rsid w:val="00CF290A"/>
    <w:rsid w:val="00CF2EDC"/>
    <w:rsid w:val="00D157D7"/>
    <w:rsid w:val="00D254A9"/>
    <w:rsid w:val="00D465A4"/>
    <w:rsid w:val="00D634AC"/>
    <w:rsid w:val="00D6620A"/>
    <w:rsid w:val="00D7636A"/>
    <w:rsid w:val="00D9066E"/>
    <w:rsid w:val="00D92A22"/>
    <w:rsid w:val="00DA6B45"/>
    <w:rsid w:val="00DC6BE9"/>
    <w:rsid w:val="00E44401"/>
    <w:rsid w:val="00E4467E"/>
    <w:rsid w:val="00E52967"/>
    <w:rsid w:val="00E54C13"/>
    <w:rsid w:val="00E56F86"/>
    <w:rsid w:val="00E6080E"/>
    <w:rsid w:val="00E744E0"/>
    <w:rsid w:val="00E92920"/>
    <w:rsid w:val="00EA71BA"/>
    <w:rsid w:val="00EC439B"/>
    <w:rsid w:val="00EE2C4C"/>
    <w:rsid w:val="00EF018F"/>
    <w:rsid w:val="00F03D01"/>
    <w:rsid w:val="00F16AF1"/>
    <w:rsid w:val="00F31127"/>
    <w:rsid w:val="00F34D3A"/>
    <w:rsid w:val="00F4742B"/>
    <w:rsid w:val="00F5498A"/>
    <w:rsid w:val="00F76501"/>
    <w:rsid w:val="00FB2DDB"/>
    <w:rsid w:val="00FB3D81"/>
    <w:rsid w:val="00FD2225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D4B83D"/>
  <w14:defaultImageDpi w14:val="300"/>
  <w15:docId w15:val="{B6EE37DC-233D-42E8-A5B7-C7DB6FEE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List Paragraph"/>
    <w:basedOn w:val="a6"/>
    <w:uiPriority w:val="34"/>
    <w:qFormat/>
    <w:rsid w:val="00780F0C"/>
    <w:pPr>
      <w:ind w:firstLineChars="200" w:firstLine="420"/>
    </w:pPr>
  </w:style>
  <w:style w:type="paragraph" w:styleId="ab">
    <w:name w:val="Balloon Text"/>
    <w:basedOn w:val="a6"/>
    <w:link w:val="ac"/>
    <w:uiPriority w:val="99"/>
    <w:semiHidden/>
    <w:unhideWhenUsed/>
    <w:rsid w:val="001849B6"/>
    <w:rPr>
      <w:rFonts w:ascii="Heiti SC Light" w:eastAsia="Heiti SC Light"/>
      <w:sz w:val="18"/>
      <w:szCs w:val="18"/>
    </w:rPr>
  </w:style>
  <w:style w:type="character" w:customStyle="1" w:styleId="ac">
    <w:name w:val="批注框文本 字符"/>
    <w:basedOn w:val="a7"/>
    <w:link w:val="ab"/>
    <w:uiPriority w:val="99"/>
    <w:semiHidden/>
    <w:rsid w:val="001849B6"/>
    <w:rPr>
      <w:rFonts w:ascii="Heiti SC Light" w:eastAsia="Heiti SC Light"/>
      <w:sz w:val="18"/>
      <w:szCs w:val="18"/>
    </w:rPr>
  </w:style>
  <w:style w:type="paragraph" w:customStyle="1" w:styleId="ad">
    <w:name w:val="段"/>
    <w:link w:val="Char"/>
    <w:rsid w:val="003C48B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 w:val="21"/>
      <w:szCs w:val="20"/>
    </w:rPr>
  </w:style>
  <w:style w:type="paragraph" w:customStyle="1" w:styleId="a">
    <w:name w:val="前言、引言标题"/>
    <w:next w:val="a6"/>
    <w:rsid w:val="003C48BF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0">
    <w:name w:val="章标题"/>
    <w:next w:val="ad"/>
    <w:rsid w:val="003C48BF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a1">
    <w:name w:val="一级条标题"/>
    <w:basedOn w:val="a0"/>
    <w:next w:val="ad"/>
    <w:rsid w:val="003C48BF"/>
    <w:pPr>
      <w:numPr>
        <w:ilvl w:val="2"/>
      </w:numPr>
      <w:spacing w:beforeLines="0" w:before="0" w:afterLines="0" w:after="0"/>
      <w:outlineLvl w:val="2"/>
    </w:pPr>
  </w:style>
  <w:style w:type="paragraph" w:customStyle="1" w:styleId="a2">
    <w:name w:val="二级条标题"/>
    <w:basedOn w:val="a1"/>
    <w:next w:val="ad"/>
    <w:rsid w:val="003C48BF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d"/>
    <w:rsid w:val="003C48BF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d"/>
    <w:rsid w:val="003C48BF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d"/>
    <w:rsid w:val="003C48BF"/>
    <w:pPr>
      <w:numPr>
        <w:ilvl w:val="6"/>
      </w:numPr>
      <w:outlineLvl w:val="6"/>
    </w:pPr>
  </w:style>
  <w:style w:type="character" w:customStyle="1" w:styleId="Char">
    <w:name w:val="段 Char"/>
    <w:link w:val="ad"/>
    <w:rsid w:val="003C48BF"/>
    <w:rPr>
      <w:rFonts w:ascii="宋体" w:eastAsia="宋体" w:hAnsi="Times New Roman" w:cs="Times New Roman"/>
      <w:noProof/>
      <w:kern w:val="0"/>
      <w:sz w:val="21"/>
      <w:szCs w:val="20"/>
    </w:rPr>
  </w:style>
  <w:style w:type="table" w:styleId="ae">
    <w:name w:val="Table Grid"/>
    <w:basedOn w:val="a8"/>
    <w:uiPriority w:val="59"/>
    <w:rsid w:val="00AB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Shading"/>
    <w:basedOn w:val="a8"/>
    <w:uiPriority w:val="60"/>
    <w:rsid w:val="00AB1C5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">
    <w:name w:val="Plain Table 2"/>
    <w:basedOn w:val="a8"/>
    <w:uiPriority w:val="99"/>
    <w:rsid w:val="00741A8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0">
    <w:name w:val="header"/>
    <w:basedOn w:val="a6"/>
    <w:link w:val="af1"/>
    <w:uiPriority w:val="99"/>
    <w:unhideWhenUsed/>
    <w:rsid w:val="00116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7"/>
    <w:link w:val="af0"/>
    <w:uiPriority w:val="99"/>
    <w:rsid w:val="00116A2F"/>
    <w:rPr>
      <w:sz w:val="18"/>
      <w:szCs w:val="18"/>
    </w:rPr>
  </w:style>
  <w:style w:type="paragraph" w:styleId="af2">
    <w:name w:val="footer"/>
    <w:basedOn w:val="a6"/>
    <w:link w:val="af3"/>
    <w:uiPriority w:val="99"/>
    <w:unhideWhenUsed/>
    <w:rsid w:val="00116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7"/>
    <w:link w:val="af2"/>
    <w:uiPriority w:val="99"/>
    <w:rsid w:val="00116A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5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CN"/>
                </a:p>
              </c:txPr>
            </c:trendlineLbl>
          </c:trendline>
          <c:xVal>
            <c:numRef>
              <c:f>Sheet1!$H$176:$H$181</c:f>
              <c:numCache>
                <c:formatCode>0.000</c:formatCode>
                <c:ptCount val="6"/>
                <c:pt idx="0">
                  <c:v>0.43846958032051842</c:v>
                </c:pt>
                <c:pt idx="1">
                  <c:v>0.80671521343461061</c:v>
                </c:pt>
                <c:pt idx="2">
                  <c:v>1.0530480085995086</c:v>
                </c:pt>
                <c:pt idx="3">
                  <c:v>2.5116024177401686</c:v>
                </c:pt>
                <c:pt idx="4">
                  <c:v>5.0171429148302282</c:v>
                </c:pt>
                <c:pt idx="5">
                  <c:v>9.9706988142961261</c:v>
                </c:pt>
              </c:numCache>
            </c:numRef>
          </c:xVal>
          <c:yVal>
            <c:numRef>
              <c:f>Sheet1!$I$176:$I$181</c:f>
              <c:numCache>
                <c:formatCode>General</c:formatCode>
                <c:ptCount val="6"/>
                <c:pt idx="0">
                  <c:v>584.69999999999993</c:v>
                </c:pt>
                <c:pt idx="1">
                  <c:v>1017.6</c:v>
                </c:pt>
                <c:pt idx="2">
                  <c:v>1320.9</c:v>
                </c:pt>
                <c:pt idx="3">
                  <c:v>3180.1333333333332</c:v>
                </c:pt>
                <c:pt idx="4">
                  <c:v>6424.4000000000005</c:v>
                </c:pt>
                <c:pt idx="5">
                  <c:v>12946.833333333334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F8-4E9C-9EE3-E363FB2193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4792736"/>
        <c:axId val="734787816"/>
      </c:scatterChart>
      <c:valAx>
        <c:axId val="734792736"/>
        <c:scaling>
          <c:orientation val="minMax"/>
        </c:scaling>
        <c:delete val="0"/>
        <c:axPos val="b"/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34787816"/>
        <c:crosses val="autoZero"/>
        <c:crossBetween val="midCat"/>
      </c:valAx>
      <c:valAx>
        <c:axId val="7347878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347927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10</Pages>
  <Words>918</Words>
  <Characters>5235</Characters>
  <Application>Microsoft Office Word</Application>
  <DocSecurity>0</DocSecurity>
  <Lines>43</Lines>
  <Paragraphs>12</Paragraphs>
  <ScaleCrop>false</ScaleCrop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福多多</dc:creator>
  <cp:keywords/>
  <dc:description/>
  <cp:lastModifiedBy>孙雯</cp:lastModifiedBy>
  <cp:revision>32</cp:revision>
  <dcterms:created xsi:type="dcterms:W3CDTF">2017-11-27T08:45:00Z</dcterms:created>
  <dcterms:modified xsi:type="dcterms:W3CDTF">2020-04-01T00:18:00Z</dcterms:modified>
</cp:coreProperties>
</file>